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120E" w:rsidRPr="007A120E" w:rsidRDefault="007A120E" w:rsidP="007A120E">
      <w:pPr>
        <w:shd w:val="clear" w:color="auto" w:fill="FFFFFF"/>
        <w:spacing w:line="360" w:lineRule="atLeast"/>
        <w:jc w:val="center"/>
        <w:outlineLvl w:val="0"/>
        <w:rPr>
          <w:rFonts w:ascii="Times New Roman" w:eastAsia="Times New Roman" w:hAnsi="Times New Roman" w:cs="Times New Roman"/>
          <w:kern w:val="36"/>
          <w:sz w:val="28"/>
          <w:szCs w:val="28"/>
          <w:lang w:eastAsia="ru-RU"/>
        </w:rPr>
      </w:pPr>
      <w:r w:rsidRPr="007A120E">
        <w:rPr>
          <w:rFonts w:ascii="Times New Roman" w:eastAsia="Times New Roman" w:hAnsi="Times New Roman" w:cs="Times New Roman"/>
          <w:kern w:val="36"/>
          <w:sz w:val="28"/>
          <w:szCs w:val="28"/>
          <w:lang w:eastAsia="ru-RU"/>
        </w:rPr>
        <w:t>Профилактика детских отравлений</w:t>
      </w:r>
    </w:p>
    <w:p w:rsidR="007A120E" w:rsidRPr="007A120E" w:rsidRDefault="007A120E" w:rsidP="007A120E">
      <w:pPr>
        <w:shd w:val="clear" w:color="auto" w:fill="FFFFFF"/>
        <w:spacing w:after="0" w:line="330" w:lineRule="atLeast"/>
        <w:ind w:firstLine="708"/>
        <w:rPr>
          <w:rFonts w:ascii="Times New Roman" w:eastAsia="Times New Roman" w:hAnsi="Times New Roman" w:cs="Times New Roman"/>
          <w:iCs/>
          <w:sz w:val="28"/>
          <w:szCs w:val="28"/>
          <w:lang w:eastAsia="ru-RU"/>
        </w:rPr>
      </w:pPr>
      <w:r w:rsidRPr="007A120E">
        <w:rPr>
          <w:rFonts w:ascii="Times New Roman" w:eastAsia="Times New Roman" w:hAnsi="Times New Roman" w:cs="Times New Roman"/>
          <w:iCs/>
          <w:sz w:val="28"/>
          <w:szCs w:val="28"/>
          <w:lang w:eastAsia="ru-RU"/>
        </w:rPr>
        <w:t>Наиболее часто отравление встречается у детей до 5 лет. По статистике, чаще всего причина отравления – случайный прием лекарства, оставленного на виду родителями (чаще всего это сердечно-сосудистые и снотворные средства). Далее идут алкогольные отравления, отравления обжигающими ядами (это марганцево-кислый калий, уксусная кислота, тормозная жидкость и так далее), препараты бытовой химии, яды растительного и животного происхождения. Последние годы появились отравления наркотическими веществами. Впрочем, средство, которым может отравиться ребенок, предугадать нельзя, т.к. детей может привлечь все, что угодно.</w:t>
      </w:r>
    </w:p>
    <w:p w:rsidR="007A120E" w:rsidRPr="007A120E" w:rsidRDefault="007A120E" w:rsidP="007A120E">
      <w:pPr>
        <w:shd w:val="clear" w:color="auto" w:fill="FFFFFF"/>
        <w:spacing w:after="0" w:line="330" w:lineRule="atLeast"/>
        <w:ind w:firstLine="708"/>
        <w:rPr>
          <w:rFonts w:ascii="Times New Roman" w:eastAsia="Times New Roman" w:hAnsi="Times New Roman" w:cs="Times New Roman"/>
          <w:sz w:val="28"/>
          <w:szCs w:val="28"/>
          <w:lang w:eastAsia="ru-RU"/>
        </w:rPr>
      </w:pPr>
    </w:p>
    <w:p w:rsidR="007A120E" w:rsidRDefault="007A120E" w:rsidP="007A120E">
      <w:pPr>
        <w:shd w:val="clear" w:color="auto" w:fill="FFFFFF"/>
        <w:spacing w:after="0" w:line="330" w:lineRule="atLeast"/>
        <w:rPr>
          <w:rFonts w:ascii="Times New Roman" w:eastAsia="Times New Roman" w:hAnsi="Times New Roman" w:cs="Times New Roman"/>
          <w:i/>
          <w:iCs/>
          <w:sz w:val="28"/>
          <w:szCs w:val="28"/>
          <w:lang w:eastAsia="ru-RU"/>
        </w:rPr>
      </w:pPr>
      <w:r w:rsidRPr="007A120E">
        <w:rPr>
          <w:rFonts w:ascii="Times New Roman" w:eastAsia="Times New Roman" w:hAnsi="Times New Roman" w:cs="Times New Roman"/>
          <w:b/>
          <w:bCs/>
          <w:i/>
          <w:iCs/>
          <w:sz w:val="28"/>
          <w:szCs w:val="28"/>
          <w:lang w:eastAsia="ru-RU"/>
        </w:rPr>
        <w:t>ВНИМАНИЕ!</w:t>
      </w:r>
      <w:r w:rsidRPr="007A120E">
        <w:rPr>
          <w:rFonts w:ascii="Times New Roman" w:eastAsia="Times New Roman" w:hAnsi="Times New Roman" w:cs="Times New Roman"/>
          <w:i/>
          <w:iCs/>
          <w:sz w:val="28"/>
          <w:szCs w:val="28"/>
          <w:lang w:eastAsia="ru-RU"/>
        </w:rPr>
        <w:t xml:space="preserve"> Почти половина детей, которые поступают в </w:t>
      </w:r>
      <w:proofErr w:type="gramStart"/>
      <w:r w:rsidRPr="007A120E">
        <w:rPr>
          <w:rFonts w:ascii="Times New Roman" w:eastAsia="Times New Roman" w:hAnsi="Times New Roman" w:cs="Times New Roman"/>
          <w:i/>
          <w:iCs/>
          <w:sz w:val="28"/>
          <w:szCs w:val="28"/>
          <w:lang w:eastAsia="ru-RU"/>
        </w:rPr>
        <w:t>больницу  с</w:t>
      </w:r>
      <w:proofErr w:type="gramEnd"/>
      <w:r w:rsidRPr="007A120E">
        <w:rPr>
          <w:rFonts w:ascii="Times New Roman" w:eastAsia="Times New Roman" w:hAnsi="Times New Roman" w:cs="Times New Roman"/>
          <w:i/>
          <w:iCs/>
          <w:sz w:val="28"/>
          <w:szCs w:val="28"/>
          <w:lang w:eastAsia="ru-RU"/>
        </w:rPr>
        <w:t xml:space="preserve"> отравлениями, в возрасте от года до трех лет. Это такой возраст, когда дети активно познают мир, в том числе и на зуб пробуют. Поэтому надо все убирать. Нельзя оставлять на виду и в доступном для детей месте лекарства, средства бытовой химии, кислоты и щелочи, необходимые на кухне (сода, уксус и т.п.), сельскохозяйственные яды, алкоголь, косметику и парфюмерию!</w:t>
      </w:r>
    </w:p>
    <w:p w:rsidR="007A120E" w:rsidRPr="007A120E" w:rsidRDefault="007A120E" w:rsidP="007A120E">
      <w:pPr>
        <w:shd w:val="clear" w:color="auto" w:fill="FFFFFF"/>
        <w:spacing w:after="0" w:line="330" w:lineRule="atLeast"/>
        <w:rPr>
          <w:rFonts w:ascii="Times New Roman" w:eastAsia="Times New Roman" w:hAnsi="Times New Roman" w:cs="Times New Roman"/>
          <w:sz w:val="28"/>
          <w:szCs w:val="28"/>
          <w:lang w:eastAsia="ru-RU"/>
        </w:rPr>
      </w:pPr>
    </w:p>
    <w:p w:rsidR="007A120E" w:rsidRPr="007A120E" w:rsidRDefault="007A120E" w:rsidP="007A120E">
      <w:pPr>
        <w:shd w:val="clear" w:color="auto" w:fill="FFFFFF"/>
        <w:spacing w:after="0" w:line="330" w:lineRule="atLeast"/>
        <w:rPr>
          <w:rFonts w:ascii="Times New Roman" w:eastAsia="Times New Roman" w:hAnsi="Times New Roman" w:cs="Times New Roman"/>
          <w:sz w:val="28"/>
          <w:szCs w:val="28"/>
          <w:lang w:eastAsia="ru-RU"/>
        </w:rPr>
      </w:pPr>
      <w:r w:rsidRPr="007A120E">
        <w:rPr>
          <w:rFonts w:ascii="Times New Roman" w:eastAsia="Times New Roman" w:hAnsi="Times New Roman" w:cs="Times New Roman"/>
          <w:b/>
          <w:bCs/>
          <w:iCs/>
          <w:sz w:val="28"/>
          <w:szCs w:val="28"/>
          <w:lang w:eastAsia="ru-RU"/>
        </w:rPr>
        <w:t>Каковы симптомы отравления лекарственными препаратами?</w:t>
      </w:r>
    </w:p>
    <w:p w:rsidR="007A120E" w:rsidRPr="007A120E" w:rsidRDefault="007A120E" w:rsidP="007A120E">
      <w:pPr>
        <w:shd w:val="clear" w:color="auto" w:fill="FFFFFF"/>
        <w:spacing w:after="0" w:line="330" w:lineRule="atLeast"/>
        <w:rPr>
          <w:rFonts w:ascii="Times New Roman" w:eastAsia="Times New Roman" w:hAnsi="Times New Roman" w:cs="Times New Roman"/>
          <w:sz w:val="28"/>
          <w:szCs w:val="28"/>
          <w:lang w:eastAsia="ru-RU"/>
        </w:rPr>
      </w:pPr>
      <w:r w:rsidRPr="007A120E">
        <w:rPr>
          <w:rFonts w:ascii="Times New Roman" w:eastAsia="Times New Roman" w:hAnsi="Times New Roman" w:cs="Times New Roman"/>
          <w:iCs/>
          <w:sz w:val="28"/>
          <w:szCs w:val="28"/>
          <w:lang w:eastAsia="ru-RU"/>
        </w:rPr>
        <w:t>Может случиться так, что родители не видели, как ребенок съел таблетки. В таком случае нужно не пропустить симптомы отравления.</w:t>
      </w:r>
      <w:r w:rsidRPr="007A120E">
        <w:rPr>
          <w:rFonts w:ascii="Times New Roman" w:eastAsia="Times New Roman" w:hAnsi="Times New Roman" w:cs="Times New Roman"/>
          <w:iCs/>
          <w:sz w:val="28"/>
          <w:szCs w:val="28"/>
          <w:lang w:eastAsia="ru-RU"/>
        </w:rPr>
        <w:br/>
        <w:t>Ребенок становится вялым, сонливым, у него появляется шатающая походка или судороги, изменяется цвет кожных покровов, он становится бледно-серым, появляется цианоз носогубного треугольника, зрачки могут быть расширены или, наоборот, сужены. Признаком отравления является также неестественное возбуждение. Может быть рвота. Если на фоне здоровья вдруг появились такие симптомы, но нужно как можно быстрее вызвать “скорую помощь”. Потому что при отравлении очень важен фактор времени. Через три часа спасти пострадавшего очень сложно, так как яд уже поражает органы-мишени, и они выключаются из работы. Даже если просто увидели у ребенка во рту таблетки и не знаете, сколько он съел, все равно нужно вызывать “скорую”. Ведь отравиться можно даже поливитаминами, тем более если в них включены минералы, особенно железо.</w:t>
      </w:r>
      <w:r w:rsidRPr="007A120E">
        <w:rPr>
          <w:rFonts w:ascii="Times New Roman" w:eastAsia="Times New Roman" w:hAnsi="Times New Roman" w:cs="Times New Roman"/>
          <w:iCs/>
          <w:sz w:val="28"/>
          <w:szCs w:val="28"/>
          <w:lang w:eastAsia="ru-RU"/>
        </w:rPr>
        <w:br/>
      </w:r>
      <w:r w:rsidRPr="007A120E">
        <w:rPr>
          <w:rFonts w:ascii="Times New Roman" w:eastAsia="Times New Roman" w:hAnsi="Times New Roman" w:cs="Times New Roman"/>
          <w:b/>
          <w:bCs/>
          <w:i/>
          <w:iCs/>
          <w:sz w:val="28"/>
          <w:szCs w:val="28"/>
          <w:lang w:eastAsia="ru-RU"/>
        </w:rPr>
        <w:t> </w:t>
      </w:r>
    </w:p>
    <w:p w:rsidR="007A120E" w:rsidRPr="007A120E" w:rsidRDefault="007A120E" w:rsidP="007A120E">
      <w:pPr>
        <w:shd w:val="clear" w:color="auto" w:fill="FFFFFF"/>
        <w:spacing w:after="0" w:line="330" w:lineRule="atLeast"/>
        <w:rPr>
          <w:rFonts w:ascii="Times New Roman" w:eastAsia="Times New Roman" w:hAnsi="Times New Roman" w:cs="Times New Roman"/>
          <w:sz w:val="28"/>
          <w:szCs w:val="28"/>
          <w:lang w:eastAsia="ru-RU"/>
        </w:rPr>
      </w:pPr>
      <w:r w:rsidRPr="007A120E">
        <w:rPr>
          <w:rFonts w:ascii="Times New Roman" w:eastAsia="Times New Roman" w:hAnsi="Times New Roman" w:cs="Times New Roman"/>
          <w:b/>
          <w:bCs/>
          <w:i/>
          <w:iCs/>
          <w:sz w:val="28"/>
          <w:szCs w:val="28"/>
          <w:lang w:eastAsia="ru-RU"/>
        </w:rPr>
        <w:t>Профилактика детских отравлений</w:t>
      </w:r>
      <w:r w:rsidRPr="007A120E">
        <w:rPr>
          <w:rFonts w:ascii="Times New Roman" w:eastAsia="Times New Roman" w:hAnsi="Times New Roman" w:cs="Times New Roman"/>
          <w:noProof/>
          <w:sz w:val="28"/>
          <w:szCs w:val="28"/>
          <w:lang w:eastAsia="ru-RU"/>
        </w:rPr>
        <w:drawing>
          <wp:inline distT="0" distB="0" distL="0" distR="0" wp14:anchorId="32C7CC02" wp14:editId="35EA3441">
            <wp:extent cx="9525" cy="9525"/>
            <wp:effectExtent l="0" t="0" r="0" b="0"/>
            <wp:docPr id="1" name="Рисунок 1" descr="Хочу такой сайт">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Хочу такой сайт">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7A120E" w:rsidRPr="007A120E" w:rsidRDefault="007A120E" w:rsidP="007A120E">
      <w:pPr>
        <w:numPr>
          <w:ilvl w:val="0"/>
          <w:numId w:val="1"/>
        </w:numPr>
        <w:shd w:val="clear" w:color="auto" w:fill="FFFFFF"/>
        <w:spacing w:after="0" w:line="330" w:lineRule="atLeast"/>
        <w:rPr>
          <w:rFonts w:ascii="Times New Roman" w:eastAsia="Times New Roman" w:hAnsi="Times New Roman" w:cs="Times New Roman"/>
          <w:sz w:val="28"/>
          <w:szCs w:val="28"/>
          <w:lang w:eastAsia="ru-RU"/>
        </w:rPr>
      </w:pPr>
      <w:r w:rsidRPr="007A120E">
        <w:rPr>
          <w:rFonts w:ascii="Times New Roman" w:eastAsia="Times New Roman" w:hAnsi="Times New Roman" w:cs="Times New Roman"/>
          <w:iCs/>
          <w:sz w:val="28"/>
          <w:szCs w:val="28"/>
          <w:lang w:eastAsia="ru-RU"/>
        </w:rPr>
        <w:t>Не оставлять без присмотра лекарства, косметику, бытовую химию и т.п. Хранить в местах недоступных для детей.</w:t>
      </w:r>
    </w:p>
    <w:p w:rsidR="007A120E" w:rsidRPr="007A120E" w:rsidRDefault="007A120E" w:rsidP="007A120E">
      <w:pPr>
        <w:numPr>
          <w:ilvl w:val="0"/>
          <w:numId w:val="1"/>
        </w:numPr>
        <w:shd w:val="clear" w:color="auto" w:fill="FFFFFF"/>
        <w:spacing w:after="0" w:line="330" w:lineRule="atLeast"/>
        <w:rPr>
          <w:rFonts w:ascii="Times New Roman" w:eastAsia="Times New Roman" w:hAnsi="Times New Roman" w:cs="Times New Roman"/>
          <w:sz w:val="28"/>
          <w:szCs w:val="28"/>
          <w:lang w:eastAsia="ru-RU"/>
        </w:rPr>
      </w:pPr>
      <w:r w:rsidRPr="007A120E">
        <w:rPr>
          <w:rFonts w:ascii="Times New Roman" w:eastAsia="Times New Roman" w:hAnsi="Times New Roman" w:cs="Times New Roman"/>
          <w:iCs/>
          <w:sz w:val="28"/>
          <w:szCs w:val="28"/>
          <w:lang w:eastAsia="ru-RU"/>
        </w:rPr>
        <w:t>Обучить ребенка следить за чистотой рук.</w:t>
      </w:r>
    </w:p>
    <w:p w:rsidR="007A120E" w:rsidRPr="007A120E" w:rsidRDefault="007A120E" w:rsidP="007A120E">
      <w:pPr>
        <w:numPr>
          <w:ilvl w:val="0"/>
          <w:numId w:val="1"/>
        </w:numPr>
        <w:shd w:val="clear" w:color="auto" w:fill="FFFFFF"/>
        <w:spacing w:after="0" w:line="330" w:lineRule="atLeast"/>
        <w:rPr>
          <w:rFonts w:ascii="Times New Roman" w:eastAsia="Times New Roman" w:hAnsi="Times New Roman" w:cs="Times New Roman"/>
          <w:sz w:val="28"/>
          <w:szCs w:val="28"/>
          <w:lang w:eastAsia="ru-RU"/>
        </w:rPr>
      </w:pPr>
      <w:r w:rsidRPr="007A120E">
        <w:rPr>
          <w:rFonts w:ascii="Times New Roman" w:eastAsia="Times New Roman" w:hAnsi="Times New Roman" w:cs="Times New Roman"/>
          <w:iCs/>
          <w:sz w:val="28"/>
          <w:szCs w:val="28"/>
          <w:lang w:eastAsia="ru-RU"/>
        </w:rPr>
        <w:t>Рассказать детям о существовании ядовитых грибов и растений, запретить употреблять их в пищу, трогать.</w:t>
      </w:r>
    </w:p>
    <w:p w:rsidR="007A120E" w:rsidRPr="007A120E" w:rsidRDefault="007A120E" w:rsidP="007A120E">
      <w:pPr>
        <w:numPr>
          <w:ilvl w:val="0"/>
          <w:numId w:val="1"/>
        </w:numPr>
        <w:shd w:val="clear" w:color="auto" w:fill="FFFFFF"/>
        <w:spacing w:after="0" w:line="330" w:lineRule="atLeast"/>
        <w:rPr>
          <w:rFonts w:ascii="Times New Roman" w:eastAsia="Times New Roman" w:hAnsi="Times New Roman" w:cs="Times New Roman"/>
          <w:sz w:val="28"/>
          <w:szCs w:val="28"/>
          <w:lang w:eastAsia="ru-RU"/>
        </w:rPr>
      </w:pPr>
      <w:r w:rsidRPr="007A120E">
        <w:rPr>
          <w:rFonts w:ascii="Times New Roman" w:eastAsia="Times New Roman" w:hAnsi="Times New Roman" w:cs="Times New Roman"/>
          <w:iCs/>
          <w:sz w:val="28"/>
          <w:szCs w:val="28"/>
          <w:lang w:eastAsia="ru-RU"/>
        </w:rPr>
        <w:lastRenderedPageBreak/>
        <w:t>Следить, чтобы дети случайно не съели ягоды и плоды деревьев, кустарников после обработки садового участка пестицидами.</w:t>
      </w:r>
    </w:p>
    <w:p w:rsidR="007A120E" w:rsidRPr="007A120E" w:rsidRDefault="007A120E" w:rsidP="007A120E">
      <w:pPr>
        <w:numPr>
          <w:ilvl w:val="0"/>
          <w:numId w:val="1"/>
        </w:numPr>
        <w:shd w:val="clear" w:color="auto" w:fill="FFFFFF"/>
        <w:spacing w:after="0" w:line="330" w:lineRule="atLeast"/>
        <w:rPr>
          <w:rFonts w:ascii="Times New Roman" w:eastAsia="Times New Roman" w:hAnsi="Times New Roman" w:cs="Times New Roman"/>
          <w:sz w:val="28"/>
          <w:szCs w:val="28"/>
          <w:lang w:eastAsia="ru-RU"/>
        </w:rPr>
      </w:pPr>
      <w:r w:rsidRPr="007A120E">
        <w:rPr>
          <w:rFonts w:ascii="Times New Roman" w:eastAsia="Times New Roman" w:hAnsi="Times New Roman" w:cs="Times New Roman"/>
          <w:iCs/>
          <w:sz w:val="28"/>
          <w:szCs w:val="28"/>
          <w:lang w:eastAsia="ru-RU"/>
        </w:rPr>
        <w:t>Родителям и работникам кухонных блоков в детских учреждениях нужно соблюдать санитарно-гигиенический режим и следить за качеством продуктов.</w:t>
      </w:r>
    </w:p>
    <w:p w:rsidR="007A120E" w:rsidRPr="007A120E" w:rsidRDefault="007A120E" w:rsidP="007A120E">
      <w:pPr>
        <w:numPr>
          <w:ilvl w:val="0"/>
          <w:numId w:val="1"/>
        </w:numPr>
        <w:shd w:val="clear" w:color="auto" w:fill="FFFFFF"/>
        <w:spacing w:after="0" w:line="330" w:lineRule="atLeast"/>
        <w:rPr>
          <w:rFonts w:ascii="Times New Roman" w:eastAsia="Times New Roman" w:hAnsi="Times New Roman" w:cs="Times New Roman"/>
          <w:sz w:val="28"/>
          <w:szCs w:val="28"/>
          <w:lang w:eastAsia="ru-RU"/>
        </w:rPr>
      </w:pPr>
      <w:r w:rsidRPr="007A120E">
        <w:rPr>
          <w:rFonts w:ascii="Times New Roman" w:eastAsia="Times New Roman" w:hAnsi="Times New Roman" w:cs="Times New Roman"/>
          <w:iCs/>
          <w:sz w:val="28"/>
          <w:szCs w:val="28"/>
          <w:lang w:eastAsia="ru-RU"/>
        </w:rPr>
        <w:t>Рассказывайте детям о том, что пользоваться средствами бытовой химии, духами, лекарствами нужно только по их прямому назначению. Не обманывайте ребенка, если даете ему лекарство – не говорите, что это конфета.</w:t>
      </w:r>
    </w:p>
    <w:p w:rsidR="007A120E" w:rsidRPr="007A120E" w:rsidRDefault="007A120E" w:rsidP="007A120E">
      <w:pPr>
        <w:numPr>
          <w:ilvl w:val="0"/>
          <w:numId w:val="1"/>
        </w:numPr>
        <w:shd w:val="clear" w:color="auto" w:fill="FFFFFF"/>
        <w:spacing w:after="0" w:line="330" w:lineRule="atLeast"/>
        <w:rPr>
          <w:rFonts w:ascii="Times New Roman" w:eastAsia="Times New Roman" w:hAnsi="Times New Roman" w:cs="Times New Roman"/>
          <w:sz w:val="28"/>
          <w:szCs w:val="28"/>
          <w:lang w:eastAsia="ru-RU"/>
        </w:rPr>
      </w:pPr>
      <w:r w:rsidRPr="007A120E">
        <w:rPr>
          <w:rFonts w:ascii="Times New Roman" w:eastAsia="Times New Roman" w:hAnsi="Times New Roman" w:cs="Times New Roman"/>
          <w:iCs/>
          <w:sz w:val="28"/>
          <w:szCs w:val="28"/>
          <w:lang w:eastAsia="ru-RU"/>
        </w:rPr>
        <w:t>Если порвалась упаковка с лекарством или бытовой химией, нельзя пересыпать содержимое в пакеты без опознавательных знаков.</w:t>
      </w:r>
    </w:p>
    <w:p w:rsidR="007A120E" w:rsidRPr="007A120E" w:rsidRDefault="007A120E" w:rsidP="007A120E">
      <w:pPr>
        <w:numPr>
          <w:ilvl w:val="0"/>
          <w:numId w:val="1"/>
        </w:numPr>
        <w:shd w:val="clear" w:color="auto" w:fill="FFFFFF"/>
        <w:spacing w:after="0" w:line="330" w:lineRule="atLeast"/>
        <w:rPr>
          <w:rFonts w:ascii="Times New Roman" w:eastAsia="Times New Roman" w:hAnsi="Times New Roman" w:cs="Times New Roman"/>
          <w:sz w:val="28"/>
          <w:szCs w:val="28"/>
          <w:lang w:eastAsia="ru-RU"/>
        </w:rPr>
      </w:pPr>
      <w:r w:rsidRPr="007A120E">
        <w:rPr>
          <w:rFonts w:ascii="Times New Roman" w:eastAsia="Times New Roman" w:hAnsi="Times New Roman" w:cs="Times New Roman"/>
          <w:iCs/>
          <w:sz w:val="28"/>
          <w:szCs w:val="28"/>
          <w:lang w:eastAsia="ru-RU"/>
        </w:rPr>
        <w:t>Рассказывать детям о тяжелых последствиях приема (даже разового) наркотического вещества, алкоголя.</w:t>
      </w:r>
    </w:p>
    <w:p w:rsidR="007A120E" w:rsidRPr="007A120E" w:rsidRDefault="007A120E" w:rsidP="007A120E">
      <w:pPr>
        <w:numPr>
          <w:ilvl w:val="0"/>
          <w:numId w:val="1"/>
        </w:numPr>
        <w:shd w:val="clear" w:color="auto" w:fill="FFFFFF"/>
        <w:spacing w:after="150" w:line="330" w:lineRule="atLeast"/>
        <w:rPr>
          <w:rFonts w:ascii="Times New Roman" w:eastAsia="Times New Roman" w:hAnsi="Times New Roman" w:cs="Times New Roman"/>
          <w:sz w:val="28"/>
          <w:szCs w:val="28"/>
          <w:lang w:eastAsia="ru-RU"/>
        </w:rPr>
      </w:pPr>
      <w:r w:rsidRPr="007A120E">
        <w:rPr>
          <w:rFonts w:ascii="Times New Roman" w:eastAsia="Times New Roman" w:hAnsi="Times New Roman" w:cs="Times New Roman"/>
          <w:iCs/>
          <w:sz w:val="28"/>
          <w:szCs w:val="28"/>
          <w:lang w:eastAsia="ru-RU"/>
        </w:rPr>
        <w:t>Доверительные, теплые отношения в семье – лучшая профилактика суицида у подростков.</w:t>
      </w:r>
    </w:p>
    <w:p w:rsidR="00F02257" w:rsidRPr="007A120E" w:rsidRDefault="00F02257">
      <w:pPr>
        <w:rPr>
          <w:rFonts w:ascii="Times New Roman" w:hAnsi="Times New Roman" w:cs="Times New Roman"/>
          <w:sz w:val="28"/>
          <w:szCs w:val="28"/>
        </w:rPr>
      </w:pPr>
      <w:bookmarkStart w:id="0" w:name="_GoBack"/>
      <w:bookmarkEnd w:id="0"/>
    </w:p>
    <w:sectPr w:rsidR="00F02257" w:rsidRPr="007A120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03684"/>
    <w:multiLevelType w:val="multilevel"/>
    <w:tmpl w:val="2B04B6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55EA"/>
    <w:rsid w:val="006B55EA"/>
    <w:rsid w:val="007A120E"/>
    <w:rsid w:val="00F022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37F0C"/>
  <w15:chartTrackingRefBased/>
  <w15:docId w15:val="{BD13EA6F-0943-48DE-99C5-AF8A1F88E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7A120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A120E"/>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7A120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7A120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2757864">
      <w:bodyDiv w:val="1"/>
      <w:marLeft w:val="0"/>
      <w:marRight w:val="0"/>
      <w:marTop w:val="0"/>
      <w:marBottom w:val="0"/>
      <w:divBdr>
        <w:top w:val="none" w:sz="0" w:space="0" w:color="auto"/>
        <w:left w:val="none" w:sz="0" w:space="0" w:color="auto"/>
        <w:bottom w:val="none" w:sz="0" w:space="0" w:color="auto"/>
        <w:right w:val="none" w:sz="0" w:space="0" w:color="auto"/>
      </w:divBdr>
      <w:divsChild>
        <w:div w:id="200747270">
          <w:marLeft w:val="0"/>
          <w:marRight w:val="0"/>
          <w:marTop w:val="0"/>
          <w:marBottom w:val="300"/>
          <w:divBdr>
            <w:top w:val="none" w:sz="0" w:space="0" w:color="auto"/>
            <w:left w:val="none" w:sz="0" w:space="0" w:color="auto"/>
            <w:bottom w:val="none" w:sz="0" w:space="0" w:color="auto"/>
            <w:right w:val="none" w:sz="0" w:space="0" w:color="auto"/>
          </w:divBdr>
        </w:div>
        <w:div w:id="1016229975">
          <w:marLeft w:val="0"/>
          <w:marRight w:val="0"/>
          <w:marTop w:val="0"/>
          <w:marBottom w:val="0"/>
          <w:divBdr>
            <w:top w:val="none" w:sz="0" w:space="0" w:color="auto"/>
            <w:left w:val="none" w:sz="0" w:space="0" w:color="auto"/>
            <w:bottom w:val="none" w:sz="0" w:space="0" w:color="auto"/>
            <w:right w:val="none" w:sz="0" w:space="0" w:color="auto"/>
          </w:divBdr>
          <w:divsChild>
            <w:div w:id="1322081884">
              <w:marLeft w:val="0"/>
              <w:marRight w:val="0"/>
              <w:marTop w:val="0"/>
              <w:marBottom w:val="150"/>
              <w:divBdr>
                <w:top w:val="none" w:sz="0" w:space="0" w:color="auto"/>
                <w:left w:val="none" w:sz="0" w:space="0" w:color="auto"/>
                <w:bottom w:val="none" w:sz="0" w:space="0" w:color="auto"/>
                <w:right w:val="none" w:sz="0" w:space="0" w:color="auto"/>
              </w:divBdr>
            </w:div>
            <w:div w:id="24649868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1089;&#1072;&#1081;&#1090;&#1086;&#1073;&#1088;&#1072;&#1079;&#1086;&#1074;&#1072;&#1085;&#1080;&#1103;.&#1088;&#1092;/"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469</Words>
  <Characters>2677</Characters>
  <Application>Microsoft Office Word</Application>
  <DocSecurity>0</DocSecurity>
  <Lines>22</Lines>
  <Paragraphs>6</Paragraphs>
  <ScaleCrop>false</ScaleCrop>
  <Company>sborka</Company>
  <LinksUpToDate>false</LinksUpToDate>
  <CharactersWithSpaces>3140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Главный</dc:creator>
  <cp:keywords/>
  <dc:description/>
  <cp:lastModifiedBy>Главный</cp:lastModifiedBy>
  <cp:revision>2</cp:revision>
  <dcterms:created xsi:type="dcterms:W3CDTF">2024-02-06T11:15:00Z</dcterms:created>
  <dcterms:modified xsi:type="dcterms:W3CDTF">2024-02-06T11:16:00Z</dcterms:modified>
</cp:coreProperties>
</file>