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A2" w:rsidRPr="00E9715D" w:rsidRDefault="006B5FA2" w:rsidP="006B5FA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6B5FA2" w:rsidRDefault="006B5FA2" w:rsidP="006B5FA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6B5FA2" w:rsidRDefault="006B5FA2" w:rsidP="006B5FA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B5FA2" w:rsidRPr="00E9715D" w:rsidRDefault="006B5FA2" w:rsidP="006B5FA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B5FA2" w:rsidRPr="00E9715D" w:rsidRDefault="006B5FA2" w:rsidP="006B5FA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6B5FA2" w:rsidRPr="00927AA2" w:rsidTr="003331DF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5FA2" w:rsidRPr="00B80A8F" w:rsidRDefault="006B5FA2" w:rsidP="00333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5FA2" w:rsidRPr="00CD3552" w:rsidRDefault="006B5FA2" w:rsidP="00333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6B5FA2" w:rsidTr="003331DF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5FA2" w:rsidRPr="00B80A8F" w:rsidRDefault="006B5FA2" w:rsidP="00333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5FA2" w:rsidRPr="00905947" w:rsidRDefault="006B5FA2" w:rsidP="00333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6B5FA2" w:rsidRPr="0062334F" w:rsidRDefault="006B5FA2" w:rsidP="006B5FA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FA2" w:rsidRPr="0062334F" w:rsidRDefault="006B5FA2" w:rsidP="006B5FA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B5FA2" w:rsidRPr="00324CA2" w:rsidRDefault="006B5FA2" w:rsidP="006B5FA2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33BE0" w:rsidRDefault="00833BE0" w:rsidP="00FF59CE">
      <w:pPr>
        <w:spacing w:after="0"/>
        <w:rPr>
          <w:sz w:val="24"/>
          <w:szCs w:val="24"/>
          <w:lang w:eastAsia="ru-RU"/>
        </w:rPr>
      </w:pPr>
    </w:p>
    <w:p w:rsidR="00833BE0" w:rsidRDefault="00833BE0" w:rsidP="00FF59CE">
      <w:pPr>
        <w:spacing w:after="0"/>
        <w:rPr>
          <w:sz w:val="24"/>
          <w:szCs w:val="24"/>
          <w:lang w:eastAsia="ru-RU"/>
        </w:rPr>
      </w:pPr>
    </w:p>
    <w:p w:rsidR="00833BE0" w:rsidRDefault="00833BE0" w:rsidP="00FF59CE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FF59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FF59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E56DAB">
        <w:rPr>
          <w:rFonts w:ascii="Times New Roman" w:hAnsi="Times New Roman" w:cs="Times New Roman"/>
          <w:b/>
          <w:sz w:val="32"/>
          <w:szCs w:val="32"/>
        </w:rPr>
        <w:t>лаборанта (физика)</w:t>
      </w:r>
    </w:p>
    <w:p w:rsidR="00C719E2" w:rsidRPr="00EF5C89" w:rsidRDefault="00A01545" w:rsidP="00FF59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ИОТ </w:t>
      </w:r>
      <w:r w:rsidR="00553943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AF5096" w:rsidRPr="00A01545">
        <w:rPr>
          <w:rFonts w:ascii="Times New Roman" w:hAnsi="Times New Roman" w:cs="Times New Roman"/>
          <w:b/>
          <w:sz w:val="32"/>
          <w:szCs w:val="32"/>
        </w:rPr>
        <w:t>013-2023</w:t>
      </w:r>
    </w:p>
    <w:p w:rsidR="006A376E" w:rsidRPr="00EF5C89" w:rsidRDefault="006A376E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Default="00A53D03" w:rsidP="00FF59CE">
      <w:pPr>
        <w:spacing w:after="0"/>
        <w:rPr>
          <w:rFonts w:ascii="Times New Roman" w:hAnsi="Times New Roman" w:cs="Times New Roman"/>
        </w:rPr>
      </w:pPr>
    </w:p>
    <w:p w:rsidR="00AF5096" w:rsidRDefault="00AF5096" w:rsidP="00FF59CE">
      <w:pPr>
        <w:spacing w:after="0"/>
        <w:rPr>
          <w:rFonts w:ascii="Times New Roman" w:hAnsi="Times New Roman" w:cs="Times New Roman"/>
        </w:rPr>
      </w:pPr>
    </w:p>
    <w:p w:rsidR="00D64F4E" w:rsidRPr="005E0E82" w:rsidRDefault="00D64F4E" w:rsidP="00FF59C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FF59CE">
      <w:pPr>
        <w:spacing w:after="0"/>
        <w:rPr>
          <w:rFonts w:ascii="Times New Roman" w:hAnsi="Times New Roman" w:cs="Times New Roman"/>
        </w:rPr>
      </w:pPr>
    </w:p>
    <w:p w:rsidR="00A53D03" w:rsidRPr="00A01545" w:rsidRDefault="00A53D03" w:rsidP="00FF5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1545">
        <w:rPr>
          <w:rFonts w:ascii="Times New Roman" w:hAnsi="Times New Roman" w:cs="Times New Roman"/>
          <w:sz w:val="28"/>
          <w:szCs w:val="28"/>
        </w:rPr>
        <w:t xml:space="preserve">г. </w:t>
      </w:r>
      <w:r w:rsidR="00AF5096" w:rsidRPr="00A01545">
        <w:rPr>
          <w:rFonts w:ascii="Times New Roman" w:hAnsi="Times New Roman" w:cs="Times New Roman"/>
          <w:sz w:val="28"/>
          <w:szCs w:val="28"/>
        </w:rPr>
        <w:t>Сысерть</w:t>
      </w:r>
    </w:p>
    <w:p w:rsidR="00AF5096" w:rsidRPr="00A01545" w:rsidRDefault="00A53D03" w:rsidP="00FF5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1545">
        <w:rPr>
          <w:rFonts w:ascii="Times New Roman" w:hAnsi="Times New Roman" w:cs="Times New Roman"/>
          <w:sz w:val="28"/>
          <w:szCs w:val="28"/>
        </w:rPr>
        <w:t>20</w:t>
      </w:r>
      <w:r w:rsidR="00946AC9" w:rsidRPr="00A01545">
        <w:rPr>
          <w:rFonts w:ascii="Times New Roman" w:hAnsi="Times New Roman" w:cs="Times New Roman"/>
          <w:sz w:val="28"/>
          <w:szCs w:val="28"/>
        </w:rPr>
        <w:t>2</w:t>
      </w:r>
      <w:r w:rsidR="00AF5096" w:rsidRPr="00A01545">
        <w:rPr>
          <w:rFonts w:ascii="Times New Roman" w:hAnsi="Times New Roman" w:cs="Times New Roman"/>
          <w:sz w:val="28"/>
          <w:szCs w:val="28"/>
        </w:rPr>
        <w:t>3</w:t>
      </w:r>
      <w:r w:rsidR="00946AC9" w:rsidRPr="00A01545">
        <w:rPr>
          <w:rFonts w:ascii="Times New Roman" w:hAnsi="Times New Roman" w:cs="Times New Roman"/>
          <w:sz w:val="28"/>
          <w:szCs w:val="28"/>
        </w:rPr>
        <w:t xml:space="preserve"> </w:t>
      </w:r>
      <w:r w:rsidRPr="00A01545">
        <w:rPr>
          <w:rFonts w:ascii="Times New Roman" w:hAnsi="Times New Roman" w:cs="Times New Roman"/>
          <w:sz w:val="28"/>
          <w:szCs w:val="28"/>
        </w:rPr>
        <w:t>г.</w:t>
      </w:r>
    </w:p>
    <w:p w:rsidR="00D95E6F" w:rsidRDefault="00D95E6F" w:rsidP="00D95E6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54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A015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A015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A015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D95E6F" w:rsidRDefault="00D95E6F" w:rsidP="00FF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096" w:rsidRPr="00ED0166" w:rsidRDefault="000B50A2" w:rsidP="000B50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ТРЕБОВАНИЯ ОХРАНЫ ТРУДА</w:t>
      </w:r>
    </w:p>
    <w:p w:rsidR="00075FC8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E56DAB">
        <w:rPr>
          <w:rFonts w:ascii="Times New Roman" w:hAnsi="Times New Roman" w:cs="Times New Roman"/>
          <w:sz w:val="24"/>
          <w:szCs w:val="24"/>
        </w:rPr>
        <w:t xml:space="preserve">лаборанта (физика). </w:t>
      </w:r>
    </w:p>
    <w:p w:rsidR="00C96179" w:rsidRPr="000C3839" w:rsidRDefault="00075FC8" w:rsidP="00C961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</w:t>
      </w:r>
      <w:r w:rsidR="00C96179" w:rsidRPr="000C3839">
        <w:rPr>
          <w:rFonts w:ascii="Times New Roman" w:hAnsi="Times New Roman" w:cs="Times New Roman"/>
          <w:sz w:val="24"/>
          <w:szCs w:val="24"/>
        </w:rPr>
        <w:t xml:space="preserve">К самостоятельной работе допускаются лица, прошедшие вводный инструктаж и инструктажи на рабочем месте по охране труда и пожарной безопасности, инструктаж по электробезопасности, стажировку, обучение по охране труда, первой помощи пострадавшим и правилам использования (применения) средств индивидуальной защиты (при необходимости в установленном порядке). </w:t>
      </w:r>
    </w:p>
    <w:p w:rsidR="00075FC8" w:rsidRPr="0093147D" w:rsidRDefault="00C96179" w:rsidP="00C961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FC8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</w:t>
      </w:r>
      <w:r w:rsidR="007764A5">
        <w:rPr>
          <w:rFonts w:ascii="Times New Roman" w:hAnsi="Times New Roman" w:cs="Times New Roman"/>
          <w:sz w:val="24"/>
          <w:szCs w:val="24"/>
        </w:rPr>
        <w:t>, выявлении дополнительных производственных факторов и источников опасности, при перерывах в работе более 60 календарных дней, по требованию органов надзора проводится внеплановый инструктаж.</w:t>
      </w:r>
    </w:p>
    <w:p w:rsidR="00075FC8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B55049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E56DAB">
        <w:rPr>
          <w:rFonts w:ascii="Times New Roman" w:hAnsi="Times New Roman" w:cs="Times New Roman"/>
          <w:sz w:val="24"/>
          <w:szCs w:val="24"/>
        </w:rPr>
        <w:t>лаборанта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E56DAB" w:rsidRDefault="00E56DAB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4C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E56DAB" w:rsidRPr="00C9454C" w:rsidRDefault="00E56DAB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острые кромки, заусенцы и шероховатость на поверхностях заготовок, инструментов и оборудования;</w:t>
      </w:r>
    </w:p>
    <w:p w:rsidR="00AE165E" w:rsidRPr="0093147D" w:rsidRDefault="00E56DAB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BC6" w:rsidRPr="00A01545" w:rsidRDefault="00873579" w:rsidP="000B50A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D69EC" w:rsidRPr="00A01545">
        <w:rPr>
          <w:rFonts w:ascii="Times New Roman" w:hAnsi="Times New Roman" w:cs="Times New Roman"/>
          <w:sz w:val="24"/>
          <w:szCs w:val="24"/>
        </w:rPr>
        <w:t>10</w:t>
      </w:r>
      <w:r w:rsidRPr="00A01545">
        <w:rPr>
          <w:rFonts w:ascii="Times New Roman" w:hAnsi="Times New Roman" w:cs="Times New Roman"/>
          <w:sz w:val="24"/>
          <w:szCs w:val="24"/>
        </w:rPr>
        <w:t xml:space="preserve">. </w:t>
      </w:r>
      <w:r w:rsidR="00D4453B" w:rsidRPr="00A01545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</w:t>
      </w:r>
      <w:r w:rsidR="00415BC6" w:rsidRPr="00A01545">
        <w:rPr>
          <w:rFonts w:ascii="Times New Roman" w:hAnsi="Times New Roman" w:cs="Times New Roman"/>
          <w:sz w:val="24"/>
          <w:szCs w:val="24"/>
        </w:rPr>
        <w:t xml:space="preserve"> исполнении должностных обязанностей </w:t>
      </w:r>
      <w:r w:rsidR="00E56DAB" w:rsidRPr="00A01545">
        <w:rPr>
          <w:rFonts w:ascii="Times New Roman" w:hAnsi="Times New Roman" w:cs="Times New Roman"/>
          <w:sz w:val="24"/>
          <w:szCs w:val="24"/>
        </w:rPr>
        <w:t>лаборанта</w:t>
      </w:r>
      <w:r w:rsidR="00025180" w:rsidRPr="00A01545">
        <w:rPr>
          <w:rFonts w:ascii="Times New Roman" w:hAnsi="Times New Roman" w:cs="Times New Roman"/>
          <w:sz w:val="24"/>
          <w:szCs w:val="24"/>
        </w:rPr>
        <w:t>:</w:t>
      </w:r>
    </w:p>
    <w:p w:rsidR="00415BC6" w:rsidRPr="00A01545" w:rsidRDefault="0093147D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о</w:t>
      </w:r>
      <w:r w:rsidR="00817857" w:rsidRPr="00A01545">
        <w:rPr>
          <w:rFonts w:ascii="Times New Roman" w:hAnsi="Times New Roman" w:cs="Times New Roman"/>
          <w:sz w:val="24"/>
          <w:szCs w:val="24"/>
        </w:rPr>
        <w:t>пасность удара из-за падения снега или сосулек с крыши</w:t>
      </w:r>
      <w:r w:rsidRPr="00A01545">
        <w:rPr>
          <w:rFonts w:ascii="Times New Roman" w:hAnsi="Times New Roman" w:cs="Times New Roman"/>
          <w:sz w:val="24"/>
          <w:szCs w:val="24"/>
        </w:rPr>
        <w:t>;</w:t>
      </w:r>
      <w:r w:rsidR="00D75DF0" w:rsidRPr="00A01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967" w:rsidRPr="00A01545" w:rsidRDefault="0093147D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о</w:t>
      </w:r>
      <w:r w:rsidR="00817857" w:rsidRPr="00A01545">
        <w:rPr>
          <w:rFonts w:ascii="Times New Roman" w:hAnsi="Times New Roman" w:cs="Times New Roman"/>
          <w:sz w:val="24"/>
          <w:szCs w:val="24"/>
        </w:rPr>
        <w:t>пасность удара из-за падения случайных предметов</w:t>
      </w:r>
      <w:r w:rsidRPr="00A01545">
        <w:rPr>
          <w:rFonts w:ascii="Times New Roman" w:hAnsi="Times New Roman" w:cs="Times New Roman"/>
          <w:sz w:val="24"/>
          <w:szCs w:val="24"/>
        </w:rPr>
        <w:t>;</w:t>
      </w:r>
    </w:p>
    <w:p w:rsidR="00734967" w:rsidRPr="00A01545" w:rsidRDefault="0093147D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о</w:t>
      </w:r>
      <w:r w:rsidR="00D75DF0" w:rsidRPr="00A01545">
        <w:rPr>
          <w:rFonts w:ascii="Times New Roman" w:hAnsi="Times New Roman" w:cs="Times New Roman"/>
          <w:sz w:val="24"/>
          <w:szCs w:val="24"/>
        </w:rPr>
        <w:t>пасность падения из-за потери равновесия при поскальзывании, при передвижении по скользким поверхностям или мокрым полам</w:t>
      </w:r>
      <w:r w:rsidRPr="00A01545">
        <w:rPr>
          <w:rFonts w:ascii="Times New Roman" w:hAnsi="Times New Roman" w:cs="Times New Roman"/>
          <w:sz w:val="24"/>
          <w:szCs w:val="24"/>
        </w:rPr>
        <w:t>;</w:t>
      </w:r>
    </w:p>
    <w:p w:rsidR="00734967" w:rsidRPr="00A01545" w:rsidRDefault="0093147D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о</w:t>
      </w:r>
      <w:r w:rsidR="00D75DF0" w:rsidRPr="00A01545">
        <w:rPr>
          <w:rFonts w:ascii="Times New Roman" w:hAnsi="Times New Roman" w:cs="Times New Roman"/>
          <w:sz w:val="24"/>
          <w:szCs w:val="24"/>
        </w:rPr>
        <w:t>пасность падения из-за потери равновесия при спотыкании</w:t>
      </w:r>
      <w:r w:rsidR="00734967" w:rsidRPr="00A01545">
        <w:rPr>
          <w:rFonts w:ascii="Times New Roman" w:hAnsi="Times New Roman" w:cs="Times New Roman"/>
          <w:sz w:val="24"/>
          <w:szCs w:val="24"/>
        </w:rPr>
        <w:t>;</w:t>
      </w:r>
    </w:p>
    <w:p w:rsidR="00734967" w:rsidRPr="00A01545" w:rsidRDefault="00734967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столкновение с неподвижным предметом или элементом конструкции, оказавшимся на пути следования;</w:t>
      </w:r>
    </w:p>
    <w:p w:rsidR="00734967" w:rsidRPr="00A01545" w:rsidRDefault="00734967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734967" w:rsidRPr="00A01545" w:rsidRDefault="00734967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45">
        <w:rPr>
          <w:rFonts w:ascii="Times New Roman" w:hAnsi="Times New Roman" w:cs="Times New Roman"/>
          <w:sz w:val="24"/>
          <w:szCs w:val="24"/>
        </w:rPr>
        <w:t>- опасность перенапряжения зрительного анализатора;</w:t>
      </w:r>
    </w:p>
    <w:p w:rsidR="00AF3E29" w:rsidRPr="00A01545" w:rsidRDefault="00AF3E29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545">
        <w:rPr>
          <w:rFonts w:ascii="Times New Roman" w:hAnsi="Times New Roman"/>
          <w:sz w:val="24"/>
          <w:szCs w:val="24"/>
        </w:rPr>
        <w:t>- опасность нагрузки на голосовой аппарат;</w:t>
      </w:r>
    </w:p>
    <w:p w:rsidR="00AF3E29" w:rsidRPr="00A01545" w:rsidRDefault="00AF3E29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545">
        <w:rPr>
          <w:rFonts w:ascii="Times New Roman" w:hAnsi="Times New Roman"/>
          <w:sz w:val="24"/>
          <w:szCs w:val="24"/>
        </w:rPr>
        <w:t>- опасность психических нагрузок, стрессов;</w:t>
      </w:r>
    </w:p>
    <w:p w:rsidR="00AF3E29" w:rsidRPr="00A01545" w:rsidRDefault="00AF3E29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545">
        <w:rPr>
          <w:rFonts w:ascii="Times New Roman" w:hAnsi="Times New Roman"/>
          <w:sz w:val="24"/>
          <w:szCs w:val="24"/>
        </w:rPr>
        <w:t>- опасность физических перегрузок при неудобной рабочей позе;</w:t>
      </w:r>
    </w:p>
    <w:p w:rsidR="00AF3E29" w:rsidRPr="00A01545" w:rsidRDefault="00AF3E29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545">
        <w:rPr>
          <w:rFonts w:ascii="Times New Roman" w:hAnsi="Times New Roman"/>
          <w:sz w:val="24"/>
          <w:szCs w:val="24"/>
        </w:rPr>
        <w:t xml:space="preserve">- опасность от вдыхания дыма, паров </w:t>
      </w:r>
      <w:r w:rsidR="00952976" w:rsidRPr="00A01545">
        <w:rPr>
          <w:rFonts w:ascii="Times New Roman" w:hAnsi="Times New Roman"/>
          <w:sz w:val="24"/>
          <w:szCs w:val="24"/>
        </w:rPr>
        <w:t>вредных газов и пыли при пожаре.</w:t>
      </w:r>
    </w:p>
    <w:p w:rsidR="00952976" w:rsidRPr="00AF3E29" w:rsidRDefault="00952976" w:rsidP="00FF59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01545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</w:t>
      </w: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 xml:space="preserve"> исчерпывающим, и может дополняться в процессе управления профессиональными рисками в учреждении.</w:t>
      </w:r>
    </w:p>
    <w:p w:rsidR="00CE71F9" w:rsidRPr="0093147D" w:rsidRDefault="00CE71F9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</w:t>
      </w:r>
      <w:r w:rsidR="006422B2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</w:t>
      </w:r>
      <w:r w:rsidR="001866CA">
        <w:rPr>
          <w:rFonts w:ascii="Times New Roman" w:hAnsi="Times New Roman" w:cs="Times New Roman"/>
          <w:sz w:val="24"/>
          <w:szCs w:val="24"/>
        </w:rPr>
        <w:t xml:space="preserve"> санитарные нормы и 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FF59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952976" w:rsidRPr="0093147D" w:rsidRDefault="00952976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FF59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CE" w:rsidRPr="00A144CE" w:rsidRDefault="00ED5FCA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  <w:r w:rsidR="00CA011B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Проверить готовность кабинета к занятиям. </w:t>
      </w:r>
    </w:p>
    <w:p w:rsidR="00A806AF" w:rsidRPr="00A144CE" w:rsidRDefault="00A144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CA011B" w:rsidRDefault="00CA011B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отсутствии на рабочем месте острых и бьющихся предметов.</w:t>
      </w:r>
    </w:p>
    <w:p w:rsidR="00062063" w:rsidRDefault="00353CE7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>2.</w:t>
      </w:r>
      <w:r w:rsidR="00CA011B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5. Работник должен приходить на работу в чистой и опрятной одежде.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Внешний вид </w:t>
      </w:r>
      <w:r w:rsidR="00E56DAB">
        <w:rPr>
          <w:rFonts w:ascii="Times New Roman" w:hAnsi="Times New Roman" w:cs="Times New Roman"/>
          <w:color w:val="000000"/>
          <w:sz w:val="24"/>
          <w:szCs w:val="24"/>
          <w:lang w:bidi="he-IL"/>
        </w:rPr>
        <w:t>лаборанта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опрятным и эстетичным.</w:t>
      </w:r>
      <w:r w:rsidR="00125F8B" w:rsidRPr="00125F8B">
        <w:rPr>
          <w:rFonts w:ascii="Times New Roman" w:hAnsi="Times New Roman" w:cs="Times New Roman"/>
          <w:sz w:val="24"/>
          <w:szCs w:val="24"/>
        </w:rPr>
        <w:t xml:space="preserve"> Подготовить и проверить все средства индивидуальной защиты. На перчатках не должно быть порезов, проколов и других повреждений. Надеть халат.</w:t>
      </w:r>
    </w:p>
    <w:p w:rsidR="00A806AF" w:rsidRDefault="00A806A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CA011B">
        <w:rPr>
          <w:rFonts w:ascii="Times New Roman" w:hAnsi="Times New Roman" w:cs="Times New Roman"/>
          <w:sz w:val="24"/>
          <w:szCs w:val="24"/>
        </w:rPr>
        <w:t>6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CA011B" w:rsidRDefault="00CA011B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Проверить мебель на предмет ее устойчивости и исправности. </w:t>
      </w:r>
    </w:p>
    <w:p w:rsidR="00CA011B" w:rsidRDefault="00CA011B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Проверить наличие и исправность канцелярских принадлежностей. 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FF59CE">
        <w:rPr>
          <w:rFonts w:ascii="Times New Roman" w:hAnsi="Times New Roman" w:cs="Times New Roman"/>
          <w:sz w:val="24"/>
          <w:szCs w:val="24"/>
        </w:rPr>
        <w:t>Проверить целостность электрических розеток в кабинете физики и лаборантской, включая розетки на столах обучающихся.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2.10. </w:t>
      </w:r>
      <w:r w:rsidRPr="00FF59CE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Убедиться в целостности заземляющих проводников, надежности контактов.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FF59CE">
        <w:rPr>
          <w:rFonts w:ascii="Times New Roman" w:hAnsi="Times New Roman" w:cs="Times New Roman"/>
          <w:sz w:val="24"/>
          <w:szCs w:val="24"/>
        </w:rPr>
        <w:t xml:space="preserve">Провести проверку исправности вытяжных шкафов в лаборантской и кабинете. 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Pr="00FF59CE">
        <w:rPr>
          <w:rFonts w:ascii="Times New Roman" w:hAnsi="Times New Roman" w:cs="Times New Roman"/>
          <w:sz w:val="24"/>
          <w:szCs w:val="24"/>
        </w:rPr>
        <w:t>Проверить исправность, целостность и работоспособность лабораторного и демонстрационного оборудования, электроприборов, безопасные режимы и приёмы демонстрации эксперимента или лабораторной работы для урока физики.</w:t>
      </w:r>
    </w:p>
    <w:p w:rsidR="00CA011B" w:rsidRPr="00FF59CE" w:rsidRDefault="00CA011B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2.</w:t>
      </w:r>
      <w:r w:rsidR="00FF59CE">
        <w:rPr>
          <w:rFonts w:ascii="Times New Roman" w:hAnsi="Times New Roman" w:cs="Times New Roman"/>
          <w:sz w:val="24"/>
          <w:szCs w:val="24"/>
        </w:rPr>
        <w:t>13</w:t>
      </w:r>
      <w:r w:rsidRPr="00FF59CE">
        <w:rPr>
          <w:rFonts w:ascii="Times New Roman" w:hAnsi="Times New Roman" w:cs="Times New Roman"/>
          <w:sz w:val="24"/>
          <w:szCs w:val="24"/>
        </w:rPr>
        <w:t xml:space="preserve">. Перед началом работы вымыть руки. </w:t>
      </w:r>
    </w:p>
    <w:p w:rsidR="00CA011B" w:rsidRPr="00FF59CE" w:rsidRDefault="00CA011B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2.1</w:t>
      </w:r>
      <w:r w:rsidR="00FF59CE">
        <w:rPr>
          <w:rFonts w:ascii="Times New Roman" w:hAnsi="Times New Roman" w:cs="Times New Roman"/>
          <w:sz w:val="24"/>
          <w:szCs w:val="24"/>
        </w:rPr>
        <w:t>4</w:t>
      </w:r>
      <w:r w:rsidRPr="00FF59CE">
        <w:rPr>
          <w:rFonts w:ascii="Times New Roman" w:hAnsi="Times New Roman" w:cs="Times New Roman"/>
          <w:sz w:val="24"/>
          <w:szCs w:val="24"/>
        </w:rPr>
        <w:t xml:space="preserve">. Проветрить кабинет. </w:t>
      </w:r>
    </w:p>
    <w:p w:rsidR="00FF59CE" w:rsidRPr="0093147D" w:rsidRDefault="00FF59CE" w:rsidP="00FF5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FF5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FF59CE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FF59CE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Default="001A3A04" w:rsidP="00FF59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1866CA" w:rsidRDefault="001866CA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="00E56DAB">
        <w:rPr>
          <w:rFonts w:ascii="Times New Roman" w:hAnsi="Times New Roman" w:cs="Times New Roman"/>
          <w:color w:val="000000"/>
          <w:sz w:val="24"/>
          <w:szCs w:val="24"/>
          <w:lang w:bidi="he-IL"/>
        </w:rPr>
        <w:t>Лаборант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t xml:space="preserve"> должен быть во время работы предельно вни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мательным к поведению учащихся, чтобы вовремя предупредить собы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туациям, конфликтным отношениям с родителями, опекунами и другими лицами.</w:t>
      </w:r>
    </w:p>
    <w:p w:rsidR="001866CA" w:rsidRDefault="001866CA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3.9. </w:t>
      </w:r>
      <w:r w:rsidR="00E56DAB">
        <w:rPr>
          <w:rFonts w:ascii="Times New Roman" w:hAnsi="Times New Roman" w:cs="Times New Roman"/>
          <w:color w:val="000000"/>
          <w:sz w:val="24"/>
          <w:szCs w:val="24"/>
          <w:lang w:bidi="he-IL"/>
        </w:rPr>
        <w:t>Лаборант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t xml:space="preserve"> должен следить за соблюдением всех правил, условий, требований, которые направлены на сохранение его соб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учащихся в течение всего рабочего времени.</w:t>
      </w:r>
    </w:p>
    <w:p w:rsidR="001866CA" w:rsidRDefault="001866CA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3.10. Следить за соблюдением дисциплины учащимися.</w:t>
      </w:r>
      <w:r w:rsidR="007253E7">
        <w:rPr>
          <w:rFonts w:ascii="Times New Roman" w:hAnsi="Times New Roman" w:cs="Times New Roman"/>
          <w:sz w:val="24"/>
          <w:szCs w:val="24"/>
          <w:lang w:bidi="he-IL"/>
        </w:rPr>
        <w:t xml:space="preserve"> Не разрешается учащимся самовольно покидать место проведения занятий.</w:t>
      </w:r>
    </w:p>
    <w:p w:rsidR="00E56DAB" w:rsidRPr="00FF59CE" w:rsidRDefault="001866CA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3.11.</w:t>
      </w:r>
      <w:r w:rsidRPr="001866C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Следить за чистотой и порядком в кабинете.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FF59CE">
        <w:rPr>
          <w:rFonts w:ascii="Times New Roman" w:hAnsi="Times New Roman" w:cs="Times New Roman"/>
          <w:bCs/>
          <w:sz w:val="24"/>
          <w:szCs w:val="24"/>
        </w:rPr>
        <w:t xml:space="preserve">. В лаборантской и кабинете физики находиться в спецодежде - халате, при работе с лабораторным оборудованием использовать </w:t>
      </w:r>
      <w:r w:rsidRPr="00FF5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фартук, </w:t>
      </w:r>
      <w:r w:rsidRPr="00FF59CE">
        <w:rPr>
          <w:rFonts w:ascii="Times New Roman" w:hAnsi="Times New Roman" w:cs="Times New Roman"/>
          <w:sz w:val="24"/>
          <w:szCs w:val="24"/>
        </w:rPr>
        <w:t xml:space="preserve">перчатки, защитные очки. Халат должен застегиваться только спереди. 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59CE">
        <w:rPr>
          <w:rFonts w:ascii="Times New Roman" w:hAnsi="Times New Roman" w:cs="Times New Roman"/>
          <w:sz w:val="24"/>
          <w:szCs w:val="24"/>
        </w:rPr>
        <w:t>3. Согласовывать свои действия по работе с учителем физики. Все работы в кабинете физики начинаются только с разрешения учителя и под его контролем.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59CE">
        <w:rPr>
          <w:rFonts w:ascii="Times New Roman" w:hAnsi="Times New Roman" w:cs="Times New Roman"/>
          <w:sz w:val="24"/>
          <w:szCs w:val="24"/>
        </w:rPr>
        <w:t>4. Не допускать посторонних людей в лаборантскую.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F59CE">
        <w:rPr>
          <w:rFonts w:ascii="Times New Roman" w:hAnsi="Times New Roman" w:cs="Times New Roman"/>
          <w:sz w:val="24"/>
          <w:szCs w:val="24"/>
        </w:rPr>
        <w:t>. При работе с лабораторной посудой, приборами из стекла, их мытье соблюдать осторожность, не нажимать сильно пальцами на хрупкие стенки пробирок, колб и иных сосудов, не ронять и не ударять их.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F59CE">
        <w:rPr>
          <w:rFonts w:ascii="Times New Roman" w:hAnsi="Times New Roman" w:cs="Times New Roman"/>
          <w:sz w:val="24"/>
          <w:szCs w:val="24"/>
        </w:rPr>
        <w:t>. При проведении экспериментальных работ на установление теплового баланса, воду следует нагревать до 70°С.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F59CE">
        <w:rPr>
          <w:rFonts w:ascii="Times New Roman" w:hAnsi="Times New Roman" w:cs="Times New Roman"/>
          <w:sz w:val="24"/>
          <w:szCs w:val="24"/>
        </w:rPr>
        <w:t>. При работе со стеклянным лабораторным оборудованием: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- не допускать использование стеклянного оборудования, трубок с трещинами, сколами, без оплавленных краев;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- не допускать резких изменений температуры, падения и механических ударов;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- не закрывать сосуд с горячей водой с притёртой пробкой до тех пор, пока она не остынет;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- приборы с горячей жидкостью не брать незащищёнными руками;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- при нагревании жидкостей не наклоняться над сосудами и не заглядывать в них;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- склянки брать одной рукой за горлышко, а другой снизу поддерживать за дно. Если большую полную колбу с жидкостью нужно поставить на кафель, то следует предварительно подложить кусок картона, листового асбеста и т.д. Плотно закрывая такую колбу, нельзя опираться ею на стол, а держать в руке.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F59CE">
        <w:rPr>
          <w:rFonts w:ascii="Times New Roman" w:hAnsi="Times New Roman" w:cs="Times New Roman"/>
          <w:sz w:val="24"/>
          <w:szCs w:val="24"/>
        </w:rPr>
        <w:t>. Прокладывание, закрепление и присоединение проводов в учебном лабораторном электрооборудовании выполняется только при отключении питания.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F59CE">
        <w:rPr>
          <w:rFonts w:ascii="Times New Roman" w:hAnsi="Times New Roman" w:cs="Times New Roman"/>
          <w:sz w:val="24"/>
          <w:szCs w:val="24"/>
        </w:rPr>
        <w:t>. Следить, чтобы все доступные для прикосновения электропроводящие части оборудования были изолированы.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59CE">
        <w:rPr>
          <w:rFonts w:ascii="Times New Roman" w:hAnsi="Times New Roman" w:cs="Times New Roman"/>
          <w:sz w:val="24"/>
          <w:szCs w:val="24"/>
        </w:rPr>
        <w:t>. Не превышать пределы известных допустимых частот вращения на центробежной машине, вращающемся диске. При демонстрации эксперимента следить за исправностью всех креплений на этих приборах.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F59CE">
        <w:rPr>
          <w:rFonts w:ascii="Times New Roman" w:hAnsi="Times New Roman" w:cs="Times New Roman"/>
          <w:sz w:val="24"/>
          <w:szCs w:val="24"/>
        </w:rPr>
        <w:t>. Для измерения напряжения и силы тока, измерительные приборы должны соединяться проводниками с надёжной, неповрежденной изоляцией. Клеммы к схеме присоединяются одной рукой, при этом другая рука не должна прикасаться к корпусу прибора или другим электропроводящим участкам и предметам.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F59CE">
        <w:rPr>
          <w:rFonts w:ascii="Times New Roman" w:hAnsi="Times New Roman" w:cs="Times New Roman"/>
          <w:sz w:val="24"/>
          <w:szCs w:val="24"/>
        </w:rPr>
        <w:t>. При настройке и эксплуатации осциллографов, необходимо аккуратно обращаться с электронно-лучевой трубкой. Недопустимы удары по трубке и попадания на неё расплавленного припоя, воды.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F59CE">
        <w:rPr>
          <w:rFonts w:ascii="Times New Roman" w:hAnsi="Times New Roman" w:cs="Times New Roman"/>
          <w:sz w:val="24"/>
          <w:szCs w:val="24"/>
        </w:rPr>
        <w:t>. Включать выпрямители разрешается только с нагрузкой.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F59CE">
        <w:rPr>
          <w:rFonts w:ascii="Times New Roman" w:hAnsi="Times New Roman" w:cs="Times New Roman"/>
          <w:sz w:val="24"/>
          <w:szCs w:val="24"/>
        </w:rPr>
        <w:t>. При работе со спиртовкой или сухим горючим беречь одежду и волосы от воспламенения, руки от ожогов, не задувать пламя, а гасить его, накрывая специальным колпачком. Не зажигать одну спиртовку от другой.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F59CE">
        <w:rPr>
          <w:rFonts w:ascii="Times New Roman" w:hAnsi="Times New Roman" w:cs="Times New Roman"/>
          <w:sz w:val="24"/>
          <w:szCs w:val="24"/>
        </w:rPr>
        <w:t>. Не брать растворы и реактивы из тары без соответствующих этикеток. Не хранить реактивы и растворы в таре без этикеток. Не допускать совместное хранение реактивов, способных к активному взаимодействию друг с другом.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F59CE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FF59CE">
      <w:pPr>
        <w:tabs>
          <w:tab w:val="left" w:pos="2694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2</w:t>
      </w:r>
      <w:r w:rsidR="00FF59CE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2</w:t>
      </w:r>
      <w:r w:rsidR="00FF59CE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253E7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2</w:t>
      </w:r>
      <w:r w:rsidR="00FF59CE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</w:t>
      </w:r>
      <w:r w:rsidR="0030564B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253E7" w:rsidRDefault="007253E7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F59C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В перерывах между занятиями в отсутствии детей периодически осуществлять проветривание кабинета. Окна фиксировать в открытом положении ограничителями. </w:t>
      </w:r>
    </w:p>
    <w:p w:rsidR="007253E7" w:rsidRPr="007253E7" w:rsidRDefault="007253E7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59CE">
        <w:rPr>
          <w:rFonts w:ascii="Times New Roman" w:hAnsi="Times New Roman" w:cs="Times New Roman"/>
          <w:sz w:val="24"/>
          <w:szCs w:val="24"/>
        </w:rPr>
        <w:t>8</w:t>
      </w:r>
      <w:r w:rsidRPr="008662C7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C7">
        <w:rPr>
          <w:rFonts w:ascii="Times New Roman" w:hAnsi="Times New Roman" w:cs="Times New Roman"/>
          <w:sz w:val="24"/>
          <w:szCs w:val="24"/>
        </w:rPr>
        <w:t xml:space="preserve"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FF59CE">
        <w:rPr>
          <w:rFonts w:ascii="Times New Roman" w:hAnsi="Times New Roman"/>
          <w:sz w:val="24"/>
          <w:szCs w:val="24"/>
        </w:rPr>
        <w:t>9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253E7" w:rsidRPr="008402FB" w:rsidRDefault="007253E7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59C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Ходить по коридорам и лестничным маршам, придерживаясь правой стороны, осторожно и не спеша. </w:t>
      </w:r>
    </w:p>
    <w:p w:rsidR="007154A8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FF59CE">
        <w:rPr>
          <w:rFonts w:ascii="Times New Roman" w:hAnsi="Times New Roman"/>
          <w:sz w:val="24"/>
          <w:szCs w:val="24"/>
        </w:rPr>
        <w:t>31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  <w:r w:rsidR="007253E7">
        <w:rPr>
          <w:rFonts w:ascii="Times New Roman" w:hAnsi="Times New Roman"/>
          <w:sz w:val="24"/>
          <w:szCs w:val="24"/>
        </w:rPr>
        <w:t xml:space="preserve"> Не наклоняться за перила. Не перешагивать и не перепрыгивать через ступеньки. </w:t>
      </w:r>
    </w:p>
    <w:p w:rsidR="001866CA" w:rsidRDefault="00FE2A70" w:rsidP="00FF59C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59C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При хождении по территории </w:t>
      </w:r>
      <w:r w:rsidR="0030564B">
        <w:rPr>
          <w:rFonts w:ascii="Times New Roman" w:hAnsi="Times New Roman" w:cs="Times New Roman"/>
          <w:sz w:val="24"/>
          <w:szCs w:val="24"/>
        </w:rPr>
        <w:t>учреждения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</w:t>
      </w:r>
      <w:r w:rsidR="001866CA">
        <w:rPr>
          <w:rFonts w:ascii="Times New Roman" w:hAnsi="Times New Roman" w:cs="Times New Roman"/>
          <w:sz w:val="24"/>
          <w:szCs w:val="24"/>
        </w:rPr>
        <w:t>ую плитку или другие неровности.</w:t>
      </w:r>
    </w:p>
    <w:p w:rsidR="007253E7" w:rsidRDefault="007253E7" w:rsidP="00FF59C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59C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. Не проходить ближе 1,5 метра от стен здания учреждения. </w:t>
      </w:r>
    </w:p>
    <w:p w:rsidR="007253E7" w:rsidRDefault="007253E7" w:rsidP="00FF59C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59CE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. Не ходить по мокрому полу. 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7253E7">
        <w:rPr>
          <w:rFonts w:ascii="Times New Roman" w:hAnsi="Times New Roman"/>
          <w:color w:val="000000"/>
          <w:sz w:val="24"/>
          <w:szCs w:val="24"/>
        </w:rPr>
        <w:t>3</w:t>
      </w:r>
      <w:r w:rsidR="00FF59CE">
        <w:rPr>
          <w:rFonts w:ascii="Times New Roman" w:hAnsi="Times New Roman"/>
          <w:color w:val="000000"/>
          <w:sz w:val="24"/>
          <w:szCs w:val="24"/>
        </w:rPr>
        <w:t>5</w:t>
      </w:r>
      <w:r w:rsidRPr="008402FB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7154A8" w:rsidRPr="008402FB" w:rsidRDefault="007154A8" w:rsidP="00FF59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3</w:t>
      </w:r>
      <w:r w:rsidR="00FF59CE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FF59CE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FF59C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FE2A70" w:rsidRDefault="00FE2A70" w:rsidP="00FF59CE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FF59CE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E56DAB">
        <w:rPr>
          <w:rFonts w:ascii="Times New Roman" w:hAnsi="Times New Roman" w:cs="Times New Roman"/>
        </w:rPr>
        <w:t>лаборанта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3147D" w:rsidRDefault="00E272A8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FE2A70" w:rsidRDefault="00E272A8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D168CB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E56DAB">
        <w:rPr>
          <w:rFonts w:ascii="Times New Roman" w:hAnsi="Times New Roman" w:cs="Times New Roman"/>
          <w:sz w:val="24"/>
          <w:szCs w:val="24"/>
        </w:rPr>
        <w:t>лаборант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55049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E56DAB">
        <w:rPr>
          <w:rFonts w:ascii="Times New Roman" w:hAnsi="Times New Roman" w:cs="Times New Roman"/>
          <w:sz w:val="24"/>
          <w:szCs w:val="24"/>
        </w:rPr>
        <w:t>лаборантом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55049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56DAB">
        <w:rPr>
          <w:rFonts w:ascii="Times New Roman" w:hAnsi="Times New Roman" w:cs="Times New Roman"/>
          <w:sz w:val="24"/>
          <w:szCs w:val="24"/>
        </w:rPr>
        <w:t>Лаборанту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прекратить работу и по возможности отключить электрооборудование;</w:t>
      </w:r>
    </w:p>
    <w:p w:rsidR="009C055F" w:rsidRPr="0093147D" w:rsidRDefault="009C055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FF59C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Default="009C055F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FE2A70" w:rsidRPr="0093147D" w:rsidRDefault="00FE2A70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A42759" w:rsidP="00FF59C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FF59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Default="005C7445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Выключить все используемые средства (демонстрационные, учебные, электронагревательные), питающиеся от электрической сети.</w:t>
      </w:r>
    </w:p>
    <w:p w:rsidR="00FF59CE" w:rsidRPr="00FF59CE" w:rsidRDefault="00FF59CE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CE">
        <w:rPr>
          <w:rFonts w:ascii="Times New Roman" w:hAnsi="Times New Roman" w:cs="Times New Roman"/>
          <w:sz w:val="24"/>
          <w:szCs w:val="24"/>
          <w:lang w:bidi="he-IL"/>
        </w:rPr>
        <w:t xml:space="preserve">5.2. </w:t>
      </w:r>
      <w:r w:rsidRPr="00FF59CE">
        <w:rPr>
          <w:rFonts w:ascii="Times New Roman" w:hAnsi="Times New Roman" w:cs="Times New Roman"/>
          <w:sz w:val="24"/>
          <w:szCs w:val="24"/>
        </w:rPr>
        <w:t>Собрать лабораторное оборудование. Остатки растворов, реактивов поместить в специальную посуду для последующей нейтрализации.</w:t>
      </w:r>
    </w:p>
    <w:p w:rsidR="00FE2A70" w:rsidRDefault="00F930CD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FF59C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Привести в порядок помещение</w:t>
      </w:r>
      <w:r w:rsidR="00A50BFD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F930CD" w:rsidRDefault="00FE2A70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F59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30C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7B7F59"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Внимательно </w:t>
      </w:r>
      <w:r w:rsidR="007B7F59">
        <w:rPr>
          <w:rFonts w:ascii="Times New Roman" w:hAnsi="Times New Roman" w:cs="Times New Roman"/>
          <w:sz w:val="24"/>
          <w:szCs w:val="24"/>
          <w:lang w:bidi="he-IL"/>
        </w:rPr>
        <w:t>осмотреть кабинет</w:t>
      </w:r>
      <w:r w:rsidR="007B7F59" w:rsidRPr="008662C7">
        <w:rPr>
          <w:rFonts w:ascii="Times New Roman" w:hAnsi="Times New Roman" w:cs="Times New Roman"/>
          <w:sz w:val="24"/>
          <w:szCs w:val="24"/>
          <w:lang w:bidi="he-IL"/>
        </w:rPr>
        <w:t>, обратить внимание на наличие опасных и вредных факторов.</w:t>
      </w:r>
    </w:p>
    <w:p w:rsidR="00A50BFD" w:rsidRPr="0093147D" w:rsidRDefault="00A50BFD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FF59CE">
        <w:rPr>
          <w:rFonts w:ascii="Times New Roman" w:hAnsi="Times New Roman" w:cs="Times New Roman"/>
          <w:sz w:val="24"/>
          <w:szCs w:val="24"/>
          <w:lang w:bidi="he-IL"/>
        </w:rPr>
        <w:t>5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7C7341">
        <w:rPr>
          <w:rFonts w:ascii="Times New Roman" w:hAnsi="Times New Roman" w:cs="Times New Roman"/>
          <w:sz w:val="24"/>
          <w:szCs w:val="24"/>
          <w:lang w:bidi="he-IL"/>
        </w:rPr>
        <w:t>Проветрить помещения в течение не менее 20-30 мин, за</w:t>
      </w:r>
      <w:r w:rsidRPr="007C7341">
        <w:rPr>
          <w:rFonts w:ascii="Times New Roman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5C7445" w:rsidRDefault="005C7445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FF59CE"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FF59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FF59CE">
        <w:rPr>
          <w:rFonts w:ascii="Times New Roman" w:hAnsi="Times New Roman" w:cs="Times New Roman"/>
          <w:sz w:val="24"/>
          <w:szCs w:val="24"/>
          <w:lang w:bidi="he-IL"/>
        </w:rPr>
        <w:t>7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D95E6F" w:rsidRDefault="005C7445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FF59CE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D95E6F" w:rsidRDefault="00D95E6F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0A2" w:rsidRDefault="000B50A2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0A2" w:rsidRDefault="000B50A2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0A2" w:rsidRDefault="000B50A2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0A2" w:rsidRDefault="000B50A2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0A2" w:rsidRDefault="000B50A2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0A2" w:rsidRDefault="000B50A2" w:rsidP="00D95E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B0F" w:rsidRPr="00D95E6F" w:rsidRDefault="00725B0F" w:rsidP="00D95E6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  <w:r w:rsidR="00A01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545" w:rsidRPr="00A01545">
        <w:rPr>
          <w:rFonts w:ascii="Times New Roman" w:hAnsi="Times New Roman" w:cs="Times New Roman"/>
          <w:b/>
          <w:sz w:val="24"/>
          <w:szCs w:val="24"/>
        </w:rPr>
        <w:t>ИОТ № 013-2023</w:t>
      </w:r>
    </w:p>
    <w:p w:rsidR="00725B0F" w:rsidRPr="00EF5C89" w:rsidRDefault="00725B0F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FF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FF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FF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FF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FF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FF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FF59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2B" w:rsidRDefault="005C5B2B" w:rsidP="0098668C">
      <w:pPr>
        <w:spacing w:after="0" w:line="240" w:lineRule="auto"/>
      </w:pPr>
      <w:r>
        <w:separator/>
      </w:r>
    </w:p>
  </w:endnote>
  <w:endnote w:type="continuationSeparator" w:id="0">
    <w:p w:rsidR="005C5B2B" w:rsidRDefault="005C5B2B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54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2B" w:rsidRDefault="005C5B2B" w:rsidP="0098668C">
      <w:pPr>
        <w:spacing w:after="0" w:line="240" w:lineRule="auto"/>
      </w:pPr>
      <w:r>
        <w:separator/>
      </w:r>
    </w:p>
  </w:footnote>
  <w:footnote w:type="continuationSeparator" w:id="0">
    <w:p w:rsidR="005C5B2B" w:rsidRDefault="005C5B2B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3D1FD9"/>
    <w:multiLevelType w:val="hybridMultilevel"/>
    <w:tmpl w:val="EDA8E48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2063"/>
    <w:rsid w:val="000646EC"/>
    <w:rsid w:val="00070D99"/>
    <w:rsid w:val="00072F7F"/>
    <w:rsid w:val="000757A6"/>
    <w:rsid w:val="00075FC8"/>
    <w:rsid w:val="00076DC7"/>
    <w:rsid w:val="000904A2"/>
    <w:rsid w:val="000A0966"/>
    <w:rsid w:val="000B2F3C"/>
    <w:rsid w:val="000B40B7"/>
    <w:rsid w:val="000B50A2"/>
    <w:rsid w:val="000B563E"/>
    <w:rsid w:val="000C1458"/>
    <w:rsid w:val="000D6237"/>
    <w:rsid w:val="001123DC"/>
    <w:rsid w:val="00113C83"/>
    <w:rsid w:val="00121D4D"/>
    <w:rsid w:val="00125F8B"/>
    <w:rsid w:val="0013504B"/>
    <w:rsid w:val="00135493"/>
    <w:rsid w:val="00153393"/>
    <w:rsid w:val="001866CA"/>
    <w:rsid w:val="00194461"/>
    <w:rsid w:val="001A3A04"/>
    <w:rsid w:val="001A7184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1BA4"/>
    <w:rsid w:val="00284751"/>
    <w:rsid w:val="00286DCD"/>
    <w:rsid w:val="00292044"/>
    <w:rsid w:val="002A2179"/>
    <w:rsid w:val="002A5149"/>
    <w:rsid w:val="002B08B8"/>
    <w:rsid w:val="002B20BD"/>
    <w:rsid w:val="002B49F7"/>
    <w:rsid w:val="002B6F8B"/>
    <w:rsid w:val="002B791E"/>
    <w:rsid w:val="002C39D2"/>
    <w:rsid w:val="002D75F2"/>
    <w:rsid w:val="002E23F5"/>
    <w:rsid w:val="002E31F0"/>
    <w:rsid w:val="002F1348"/>
    <w:rsid w:val="002F280F"/>
    <w:rsid w:val="002F4A06"/>
    <w:rsid w:val="002F5915"/>
    <w:rsid w:val="0030373D"/>
    <w:rsid w:val="003046DF"/>
    <w:rsid w:val="0030564B"/>
    <w:rsid w:val="00344123"/>
    <w:rsid w:val="00346F6F"/>
    <w:rsid w:val="00347E32"/>
    <w:rsid w:val="00352C05"/>
    <w:rsid w:val="00353CE7"/>
    <w:rsid w:val="003564BB"/>
    <w:rsid w:val="00360D99"/>
    <w:rsid w:val="00363F62"/>
    <w:rsid w:val="003730B4"/>
    <w:rsid w:val="00375919"/>
    <w:rsid w:val="003A2DCC"/>
    <w:rsid w:val="003A723D"/>
    <w:rsid w:val="003B3446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332F4"/>
    <w:rsid w:val="004415C0"/>
    <w:rsid w:val="00447E9D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D60AC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57AD7"/>
    <w:rsid w:val="00563F0C"/>
    <w:rsid w:val="005658E8"/>
    <w:rsid w:val="005747A2"/>
    <w:rsid w:val="00577C88"/>
    <w:rsid w:val="00577EF4"/>
    <w:rsid w:val="00582D23"/>
    <w:rsid w:val="00586F4B"/>
    <w:rsid w:val="00591ACD"/>
    <w:rsid w:val="005A0F4E"/>
    <w:rsid w:val="005A3BC5"/>
    <w:rsid w:val="005A5A1B"/>
    <w:rsid w:val="005C5B2B"/>
    <w:rsid w:val="005C7445"/>
    <w:rsid w:val="005D17E1"/>
    <w:rsid w:val="005D3A10"/>
    <w:rsid w:val="005E1C91"/>
    <w:rsid w:val="005E347B"/>
    <w:rsid w:val="005E475B"/>
    <w:rsid w:val="005E7F12"/>
    <w:rsid w:val="00621574"/>
    <w:rsid w:val="006422B2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B5FA2"/>
    <w:rsid w:val="006C0A72"/>
    <w:rsid w:val="006C50AC"/>
    <w:rsid w:val="006D2436"/>
    <w:rsid w:val="006E1048"/>
    <w:rsid w:val="006F7E8E"/>
    <w:rsid w:val="007029A1"/>
    <w:rsid w:val="00705F29"/>
    <w:rsid w:val="00713AD3"/>
    <w:rsid w:val="007154A8"/>
    <w:rsid w:val="007253E7"/>
    <w:rsid w:val="00725B0F"/>
    <w:rsid w:val="00730662"/>
    <w:rsid w:val="0073277C"/>
    <w:rsid w:val="00734967"/>
    <w:rsid w:val="007503E4"/>
    <w:rsid w:val="00760392"/>
    <w:rsid w:val="00771799"/>
    <w:rsid w:val="007764A5"/>
    <w:rsid w:val="007779B2"/>
    <w:rsid w:val="00794D8B"/>
    <w:rsid w:val="007B7E15"/>
    <w:rsid w:val="007B7F59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3498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2F1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F0FB5"/>
    <w:rsid w:val="008F6D5B"/>
    <w:rsid w:val="009013D2"/>
    <w:rsid w:val="0090632F"/>
    <w:rsid w:val="00906948"/>
    <w:rsid w:val="00913C60"/>
    <w:rsid w:val="00920B5F"/>
    <w:rsid w:val="009227E8"/>
    <w:rsid w:val="0093147D"/>
    <w:rsid w:val="00946AC9"/>
    <w:rsid w:val="00952976"/>
    <w:rsid w:val="0095363F"/>
    <w:rsid w:val="009622D4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E6358"/>
    <w:rsid w:val="009F466C"/>
    <w:rsid w:val="00A00BE7"/>
    <w:rsid w:val="00A01545"/>
    <w:rsid w:val="00A07A53"/>
    <w:rsid w:val="00A144CE"/>
    <w:rsid w:val="00A15C39"/>
    <w:rsid w:val="00A307BA"/>
    <w:rsid w:val="00A310B2"/>
    <w:rsid w:val="00A3231F"/>
    <w:rsid w:val="00A421CB"/>
    <w:rsid w:val="00A42759"/>
    <w:rsid w:val="00A5057F"/>
    <w:rsid w:val="00A50BFD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3E29"/>
    <w:rsid w:val="00AF5096"/>
    <w:rsid w:val="00AF7BC4"/>
    <w:rsid w:val="00B13197"/>
    <w:rsid w:val="00B1375B"/>
    <w:rsid w:val="00B17254"/>
    <w:rsid w:val="00B17EFC"/>
    <w:rsid w:val="00B21F47"/>
    <w:rsid w:val="00B23874"/>
    <w:rsid w:val="00B23BFA"/>
    <w:rsid w:val="00B44AF1"/>
    <w:rsid w:val="00B463EE"/>
    <w:rsid w:val="00B55049"/>
    <w:rsid w:val="00B6002F"/>
    <w:rsid w:val="00B62BA6"/>
    <w:rsid w:val="00B63467"/>
    <w:rsid w:val="00B638E7"/>
    <w:rsid w:val="00B653EC"/>
    <w:rsid w:val="00B65ABF"/>
    <w:rsid w:val="00B6788B"/>
    <w:rsid w:val="00B71F2C"/>
    <w:rsid w:val="00B74C25"/>
    <w:rsid w:val="00B82EA6"/>
    <w:rsid w:val="00B92F31"/>
    <w:rsid w:val="00B94DD4"/>
    <w:rsid w:val="00BA079E"/>
    <w:rsid w:val="00BB683B"/>
    <w:rsid w:val="00BB7AA9"/>
    <w:rsid w:val="00BC200B"/>
    <w:rsid w:val="00BC42FC"/>
    <w:rsid w:val="00BD014F"/>
    <w:rsid w:val="00BD1B3E"/>
    <w:rsid w:val="00BD74A4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454C"/>
    <w:rsid w:val="00C96179"/>
    <w:rsid w:val="00CA011B"/>
    <w:rsid w:val="00CA27EE"/>
    <w:rsid w:val="00CB3F91"/>
    <w:rsid w:val="00CB4688"/>
    <w:rsid w:val="00CE0927"/>
    <w:rsid w:val="00CE4644"/>
    <w:rsid w:val="00CE4D25"/>
    <w:rsid w:val="00CE71F9"/>
    <w:rsid w:val="00CF029E"/>
    <w:rsid w:val="00CF4757"/>
    <w:rsid w:val="00D143BC"/>
    <w:rsid w:val="00D1664E"/>
    <w:rsid w:val="00D168CB"/>
    <w:rsid w:val="00D24D6D"/>
    <w:rsid w:val="00D2577E"/>
    <w:rsid w:val="00D26312"/>
    <w:rsid w:val="00D26BA6"/>
    <w:rsid w:val="00D26F66"/>
    <w:rsid w:val="00D3167F"/>
    <w:rsid w:val="00D4453B"/>
    <w:rsid w:val="00D50004"/>
    <w:rsid w:val="00D56BFE"/>
    <w:rsid w:val="00D63546"/>
    <w:rsid w:val="00D64F4E"/>
    <w:rsid w:val="00D66072"/>
    <w:rsid w:val="00D704A4"/>
    <w:rsid w:val="00D706BD"/>
    <w:rsid w:val="00D756F0"/>
    <w:rsid w:val="00D75DF0"/>
    <w:rsid w:val="00D871A8"/>
    <w:rsid w:val="00D95E6F"/>
    <w:rsid w:val="00D971CD"/>
    <w:rsid w:val="00DA7C21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8C3"/>
    <w:rsid w:val="00E14B40"/>
    <w:rsid w:val="00E22B79"/>
    <w:rsid w:val="00E272A8"/>
    <w:rsid w:val="00E326DE"/>
    <w:rsid w:val="00E434C4"/>
    <w:rsid w:val="00E56DAB"/>
    <w:rsid w:val="00E6121F"/>
    <w:rsid w:val="00E728AE"/>
    <w:rsid w:val="00E77B0D"/>
    <w:rsid w:val="00E90B6B"/>
    <w:rsid w:val="00E932CF"/>
    <w:rsid w:val="00EB1CE0"/>
    <w:rsid w:val="00EB47FE"/>
    <w:rsid w:val="00EB497A"/>
    <w:rsid w:val="00EC0B25"/>
    <w:rsid w:val="00EC34F9"/>
    <w:rsid w:val="00EC7561"/>
    <w:rsid w:val="00ED09E4"/>
    <w:rsid w:val="00ED5FCA"/>
    <w:rsid w:val="00EF55AF"/>
    <w:rsid w:val="00EF5C89"/>
    <w:rsid w:val="00EF6610"/>
    <w:rsid w:val="00F4542E"/>
    <w:rsid w:val="00F515EF"/>
    <w:rsid w:val="00F52DD0"/>
    <w:rsid w:val="00F6228C"/>
    <w:rsid w:val="00F930CD"/>
    <w:rsid w:val="00F94DA6"/>
    <w:rsid w:val="00F97284"/>
    <w:rsid w:val="00F97FF7"/>
    <w:rsid w:val="00FA4857"/>
    <w:rsid w:val="00FB40C9"/>
    <w:rsid w:val="00FB470C"/>
    <w:rsid w:val="00FB7AB5"/>
    <w:rsid w:val="00FC617D"/>
    <w:rsid w:val="00FD3DD3"/>
    <w:rsid w:val="00FD49B9"/>
    <w:rsid w:val="00FE1523"/>
    <w:rsid w:val="00FE2A70"/>
    <w:rsid w:val="00FE4F5D"/>
    <w:rsid w:val="00FF59C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B964"/>
  <w15:docId w15:val="{116A2BEE-B6B2-49F3-8F93-D5A5736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95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2EC5-B412-40F3-8EF7-01841C82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Завхоз</cp:lastModifiedBy>
  <cp:revision>70</cp:revision>
  <cp:lastPrinted>2024-03-22T10:25:00Z</cp:lastPrinted>
  <dcterms:created xsi:type="dcterms:W3CDTF">2022-01-27T10:30:00Z</dcterms:created>
  <dcterms:modified xsi:type="dcterms:W3CDTF">2024-03-22T10:25:00Z</dcterms:modified>
</cp:coreProperties>
</file>