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22348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22348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2348D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B80A8F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CD3552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22348D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B80A8F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905947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22348D" w:rsidRPr="0062334F" w:rsidRDefault="0022348D" w:rsidP="0022348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48D" w:rsidRPr="0062334F" w:rsidRDefault="0022348D" w:rsidP="0022348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24CA2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24CA2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9C6C22">
        <w:rPr>
          <w:rFonts w:ascii="Times New Roman" w:eastAsia="Calibri" w:hAnsi="Times New Roman" w:cs="Times New Roman"/>
          <w:b/>
          <w:sz w:val="32"/>
          <w:szCs w:val="32"/>
        </w:rPr>
        <w:t>делопроизводителя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324CA2">
        <w:rPr>
          <w:rFonts w:ascii="Times New Roman" w:eastAsia="Calibri" w:hAnsi="Times New Roman" w:cs="Times New Roman"/>
          <w:b/>
          <w:sz w:val="32"/>
          <w:szCs w:val="32"/>
        </w:rPr>
        <w:t>№ 0</w:t>
      </w:r>
      <w:r w:rsidR="009C6C22">
        <w:rPr>
          <w:rFonts w:ascii="Times New Roman" w:eastAsia="Calibri" w:hAnsi="Times New Roman" w:cs="Times New Roman"/>
          <w:b/>
          <w:sz w:val="32"/>
          <w:szCs w:val="32"/>
        </w:rPr>
        <w:t>1</w:t>
      </w:r>
      <w:r>
        <w:rPr>
          <w:rFonts w:ascii="Times New Roman" w:eastAsia="Calibri" w:hAnsi="Times New Roman" w:cs="Times New Roman"/>
          <w:b/>
          <w:sz w:val="32"/>
          <w:szCs w:val="32"/>
        </w:rPr>
        <w:t>0 - 202</w:t>
      </w:r>
      <w:r w:rsidR="0022348D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CA2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CA2">
        <w:rPr>
          <w:rFonts w:ascii="Times New Roman" w:eastAsia="Calibri" w:hAnsi="Times New Roman" w:cs="Times New Roman"/>
          <w:sz w:val="28"/>
          <w:szCs w:val="28"/>
        </w:rPr>
        <w:t>202</w:t>
      </w:r>
      <w:r w:rsidR="0022348D">
        <w:rPr>
          <w:rFonts w:ascii="Times New Roman" w:eastAsia="Calibri" w:hAnsi="Times New Roman" w:cs="Times New Roman"/>
          <w:sz w:val="28"/>
          <w:szCs w:val="28"/>
        </w:rPr>
        <w:t>3</w:t>
      </w:r>
      <w:r w:rsidRPr="00324CA2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24CA2" w:rsidRPr="00324CA2" w:rsidRDefault="00324CA2" w:rsidP="00324CA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CA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>делопроизводителя</w:t>
      </w:r>
      <w:r w:rsidRPr="00324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 xml:space="preserve">делопроизводителя </w:t>
      </w:r>
      <w:r w:rsidRPr="00324CA2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</w:t>
      </w:r>
      <w:r w:rsidR="0022348D">
        <w:rPr>
          <w:rFonts w:ascii="Times New Roman" w:eastAsia="Calibri" w:hAnsi="Times New Roman" w:cs="Times New Roman"/>
          <w:sz w:val="24"/>
          <w:szCs w:val="24"/>
        </w:rPr>
        <w:t>в МАОУ ВСОШ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9C6C22">
        <w:rPr>
          <w:rFonts w:ascii="Times New Roman" w:eastAsia="Calibri" w:hAnsi="Times New Roman" w:cs="Times New Roman"/>
          <w:sz w:val="24"/>
          <w:szCs w:val="24"/>
        </w:rPr>
        <w:t>Д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>елопроизводител</w:t>
      </w:r>
      <w:r w:rsidR="009C6C22">
        <w:rPr>
          <w:rFonts w:ascii="Times New Roman" w:eastAsia="Calibri" w:hAnsi="Times New Roman" w:cs="Times New Roman"/>
          <w:sz w:val="24"/>
          <w:szCs w:val="24"/>
        </w:rPr>
        <w:t>ь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9C6C22">
        <w:rPr>
          <w:rFonts w:ascii="Times New Roman" w:eastAsia="Calibri" w:hAnsi="Times New Roman" w:cs="Times New Roman"/>
          <w:sz w:val="24"/>
          <w:szCs w:val="24"/>
        </w:rPr>
        <w:t>делопроизводителя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CA2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D816E8" w:rsidRPr="00D816E8" w:rsidRDefault="00324CA2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1.10</w:t>
      </w:r>
      <w:r w:rsidR="00D816E8" w:rsidRPr="00D816E8">
        <w:t xml:space="preserve"> </w:t>
      </w:r>
      <w:r w:rsidR="00D816E8"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делопроизводителем: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зрительное утомление при длительной работе с документами, на персональном 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компьютере (ноутбуке);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неисправного персонального компьютера (ноутбука) и иной оргтехники, при отсутствии заземления / зануления электроприборов;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D816E8" w:rsidRPr="00D816E8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вещества, входящие в состав красок, порошков принтера и ксерокса;</w:t>
      </w:r>
    </w:p>
    <w:p w:rsidR="00324CA2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эмоциональные перегрузки.</w:t>
      </w:r>
    </w:p>
    <w:p w:rsidR="00D816E8" w:rsidRPr="00324CA2" w:rsidRDefault="00D816E8" w:rsidP="00D816E8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6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r w:rsidR="009C6C22" w:rsidRPr="009C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Делопроизводитель 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правила личной гигиены. По окончании работы, перед приемом пищи необходимо мыть руки с мылом.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1.14. Во избежание электротравм и поражений электрическим током специалист по кадрам не должен прикасаться к открытой электропроводке и кабелям.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1.15. 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 xml:space="preserve">Делопроизводитель </w:t>
      </w:r>
      <w:r w:rsidRPr="00324CA2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1.18. </w:t>
      </w:r>
      <w:r w:rsidR="009C6C22" w:rsidRPr="009C6C22">
        <w:rPr>
          <w:rFonts w:ascii="Times New Roman" w:eastAsia="Calibri" w:hAnsi="Times New Roman" w:cs="Times New Roman"/>
          <w:sz w:val="24"/>
          <w:szCs w:val="24"/>
        </w:rPr>
        <w:t xml:space="preserve">Делопроизводитель </w:t>
      </w:r>
      <w:r w:rsidRPr="00324CA2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2.1.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2.3.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24CA2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2.6. Убедиться в наличии защитного заземления.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блок бесперебойного питания; 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периферийные устройства (принтер, монитор, сканер и др.);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включить системный блок.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2.9.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324CA2" w:rsidRPr="00324CA2" w:rsidRDefault="00324CA2" w:rsidP="00324CA2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3.8. Помнить, что неправильное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3.9.  Не допускать хранения предметов сверху шкафов, в проходах и на краях столов.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3.10. Хранить тяжелые предметы на нижних полках шкафов, складывать материалы и документы аккуратно.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3.11. Стулья и кресла должны быть исправны.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3.13. Держать ящики столов закрытыми.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3.14. Запрещается: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размещать офисную технику на краях рабочих столов;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- выдвигать сразу несколько ящиков тумбочек/шкафов;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становиться на стулья или другую мебель;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облокачиваться на спинку кресла, задрав ноги;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раскачиваться на креслах/стульях;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кататься по кабинету на креслах/стульях;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3.15. При работе с канцелярским ножом: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убирать лезвие после использования;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браться за нож влажными (скользкими) руками.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3.16. Хранить острые предметы (карандаши, ручки, ножницы) в подставках острием вниз.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3.17. Не размахивать острыми и режущими предметами.</w:t>
      </w:r>
    </w:p>
    <w:p w:rsidR="00324CA2" w:rsidRPr="00324CA2" w:rsidRDefault="00324CA2" w:rsidP="00324CA2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3.18.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3.22. Во время работы запрещается: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производить отключение питания во время выполнения активной задачи;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производить частые переключения питания;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 Требования электробезопасности: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3.23.2. Нельзя наступать на электрические кабели или шнуры электрических потребителей.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3.23.3. Во время работы не допускается прикасаться к движущимся частям средств оргтехники и другого оборудования.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3.24.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3.25.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3.26. При прохождении по лестничному маршу держаться за перила и не допускать поспешности в передвижении.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3.27. Не использовать для сидения случайные предметы, оборудование.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3.28.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ТРЕБОВАНИЯ ОХРАНЫ ТРУДА В АВАРИЙНЫХ СИТУАЦИЯХ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324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9C6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делопроизводителя</w:t>
      </w:r>
      <w:r w:rsidR="009C6C22" w:rsidRPr="009C6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324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A85980" w:rsidRPr="00A85980">
        <w:rPr>
          <w:rFonts w:ascii="Times New Roman" w:eastAsia="Calibri" w:hAnsi="Times New Roman" w:cs="Times New Roman"/>
          <w:sz w:val="24"/>
          <w:szCs w:val="24"/>
        </w:rPr>
        <w:t xml:space="preserve">Делопроизводитель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="00A85980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A85980" w:rsidRPr="00A85980">
        <w:rPr>
          <w:rFonts w:ascii="Times New Roman" w:eastAsia="Calibri" w:hAnsi="Times New Roman" w:cs="Times New Roman"/>
          <w:sz w:val="24"/>
          <w:szCs w:val="24"/>
        </w:rPr>
        <w:t>елопроизводитель</w:t>
      </w:r>
      <w:r w:rsidRPr="00A85980">
        <w:rPr>
          <w:rFonts w:ascii="Times New Roman" w:eastAsia="Calibri" w:hAnsi="Times New Roman" w:cs="Times New Roman"/>
          <w:sz w:val="24"/>
          <w:szCs w:val="24"/>
        </w:rPr>
        <w:t>,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22348D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A85980">
        <w:rPr>
          <w:rFonts w:ascii="Times New Roman" w:eastAsia="Calibri" w:hAnsi="Times New Roman" w:cs="Times New Roman"/>
          <w:sz w:val="24"/>
          <w:szCs w:val="24"/>
        </w:rPr>
        <w:t>д</w:t>
      </w:r>
      <w:r w:rsidR="00A85980" w:rsidRPr="00A85980">
        <w:rPr>
          <w:rFonts w:ascii="Times New Roman" w:eastAsia="Calibri" w:hAnsi="Times New Roman" w:cs="Times New Roman"/>
          <w:sz w:val="24"/>
          <w:szCs w:val="24"/>
        </w:rPr>
        <w:t>елопроизводител</w:t>
      </w:r>
      <w:r w:rsidR="00A85980">
        <w:rPr>
          <w:rFonts w:ascii="Times New Roman" w:eastAsia="Calibri" w:hAnsi="Times New Roman" w:cs="Times New Roman"/>
          <w:sz w:val="24"/>
          <w:szCs w:val="24"/>
        </w:rPr>
        <w:t>ем</w:t>
      </w:r>
      <w:r w:rsidRPr="00A85980">
        <w:rPr>
          <w:rFonts w:ascii="Times New Roman" w:eastAsia="Calibri" w:hAnsi="Times New Roman" w:cs="Times New Roman"/>
          <w:sz w:val="24"/>
          <w:szCs w:val="24"/>
        </w:rPr>
        <w:t>,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ему следует прекратить работу, по возможности обратиться в медицинское учреждение, сообщить о случившемся </w:t>
      </w:r>
      <w:r w:rsidRPr="00324CA2">
        <w:rPr>
          <w:rFonts w:ascii="Times New Roman" w:eastAsia="Calibri" w:hAnsi="Times New Roman" w:cs="Times New Roman"/>
          <w:sz w:val="24"/>
          <w:szCs w:val="24"/>
        </w:rPr>
        <w:t>руководи</w:t>
      </w:r>
      <w:r w:rsidR="0022348D">
        <w:rPr>
          <w:rFonts w:ascii="Times New Roman" w:eastAsia="Calibri" w:hAnsi="Times New Roman" w:cs="Times New Roman"/>
          <w:sz w:val="24"/>
          <w:szCs w:val="24"/>
        </w:rPr>
        <w:t>телю МАОУ ВСОШ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A85980" w:rsidRPr="00A85980">
        <w:rPr>
          <w:rFonts w:ascii="Times New Roman" w:eastAsia="Calibri" w:hAnsi="Times New Roman" w:cs="Times New Roman"/>
          <w:sz w:val="24"/>
          <w:szCs w:val="24"/>
        </w:rPr>
        <w:t>Делопроиз</w:t>
      </w:r>
      <w:r w:rsidR="00A85980">
        <w:rPr>
          <w:rFonts w:ascii="Times New Roman" w:eastAsia="Calibri" w:hAnsi="Times New Roman" w:cs="Times New Roman"/>
          <w:sz w:val="24"/>
          <w:szCs w:val="24"/>
        </w:rPr>
        <w:t xml:space="preserve">водителю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003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324CA2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324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C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324CA2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324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CE3" w:rsidRPr="00324CA2" w:rsidRDefault="00DB6CE3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DB6C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6CE3" w:rsidRPr="00DB6CE3">
        <w:rPr>
          <w:rFonts w:ascii="Times New Roman" w:eastAsia="Calibri" w:hAnsi="Times New Roman" w:cs="Times New Roman"/>
          <w:b/>
          <w:sz w:val="24"/>
          <w:szCs w:val="24"/>
        </w:rPr>
        <w:t>ИОТ № 010 - 2023</w:t>
      </w:r>
      <w:bookmarkStart w:id="0" w:name="_GoBack"/>
      <w:bookmarkEnd w:id="0"/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/>
    <w:sectPr w:rsidR="00324CA2" w:rsidSect="0098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5EB" w:rsidRDefault="007715EB">
      <w:pPr>
        <w:spacing w:after="0" w:line="240" w:lineRule="auto"/>
      </w:pPr>
      <w:r>
        <w:separator/>
      </w:r>
    </w:p>
  </w:endnote>
  <w:endnote w:type="continuationSeparator" w:id="0">
    <w:p w:rsidR="007715EB" w:rsidRDefault="0077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715EB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324CA2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6CE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7715EB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715EB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5EB" w:rsidRDefault="007715EB">
      <w:pPr>
        <w:spacing w:after="0" w:line="240" w:lineRule="auto"/>
      </w:pPr>
      <w:r>
        <w:separator/>
      </w:r>
    </w:p>
  </w:footnote>
  <w:footnote w:type="continuationSeparator" w:id="0">
    <w:p w:rsidR="007715EB" w:rsidRDefault="0077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715EB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715EB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7715EB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A2"/>
    <w:rsid w:val="0022348D"/>
    <w:rsid w:val="00324CA2"/>
    <w:rsid w:val="007715EB"/>
    <w:rsid w:val="009C6C22"/>
    <w:rsid w:val="00A85980"/>
    <w:rsid w:val="00D16421"/>
    <w:rsid w:val="00D816E8"/>
    <w:rsid w:val="00DB6CE3"/>
    <w:rsid w:val="00F2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3C2B"/>
  <w15:docId w15:val="{618ABBB5-0EC0-43DD-B76C-437F5051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324CA2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324CA2"/>
  </w:style>
  <w:style w:type="paragraph" w:styleId="a3">
    <w:name w:val="header"/>
    <w:basedOn w:val="a"/>
    <w:link w:val="11"/>
    <w:uiPriority w:val="99"/>
    <w:semiHidden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324CA2"/>
  </w:style>
  <w:style w:type="paragraph" w:styleId="a5">
    <w:name w:val="footer"/>
    <w:basedOn w:val="a"/>
    <w:link w:val="12"/>
    <w:uiPriority w:val="99"/>
    <w:semiHidden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324CA2"/>
  </w:style>
  <w:style w:type="paragraph" w:styleId="a7">
    <w:name w:val="Balloon Text"/>
    <w:basedOn w:val="a"/>
    <w:link w:val="a8"/>
    <w:uiPriority w:val="99"/>
    <w:semiHidden/>
    <w:unhideWhenUsed/>
    <w:rsid w:val="00DB6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6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6</cp:revision>
  <cp:lastPrinted>2024-03-22T10:20:00Z</cp:lastPrinted>
  <dcterms:created xsi:type="dcterms:W3CDTF">2023-08-09T09:28:00Z</dcterms:created>
  <dcterms:modified xsi:type="dcterms:W3CDTF">2024-03-22T10:20:00Z</dcterms:modified>
</cp:coreProperties>
</file>