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10" w:rsidRPr="00E9715D" w:rsidRDefault="00665910" w:rsidP="0066591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665910" w:rsidRDefault="00665910" w:rsidP="0066591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665910" w:rsidRDefault="00665910" w:rsidP="0066591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65910" w:rsidRPr="00E9715D" w:rsidRDefault="00665910" w:rsidP="0066591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665910" w:rsidRPr="00E9715D" w:rsidRDefault="00665910" w:rsidP="00665910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665910" w:rsidRPr="00927AA2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910" w:rsidRPr="00B80A8F" w:rsidRDefault="00665910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910" w:rsidRPr="00CD3552" w:rsidRDefault="00665910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665910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910" w:rsidRPr="00B80A8F" w:rsidRDefault="00665910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65910" w:rsidRPr="00905947" w:rsidRDefault="00665910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665910" w:rsidRPr="0062334F" w:rsidRDefault="00665910" w:rsidP="00665910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910" w:rsidRPr="0062334F" w:rsidRDefault="00665910" w:rsidP="00665910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3619E" w:rsidRPr="0062334F" w:rsidRDefault="0043619E" w:rsidP="0043619E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2334F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43619E" w:rsidRPr="0062334F" w:rsidRDefault="0043619E" w:rsidP="004361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619E" w:rsidRPr="0062334F" w:rsidRDefault="0043619E" w:rsidP="0043619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43619E" w:rsidRPr="0062334F" w:rsidRDefault="0043619E" w:rsidP="0043619E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43619E" w:rsidRPr="0062334F" w:rsidRDefault="0043619E" w:rsidP="0043619E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3619E" w:rsidRPr="0062334F" w:rsidRDefault="0043619E" w:rsidP="0043619E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3619E" w:rsidRPr="0062334F" w:rsidRDefault="0043619E" w:rsidP="0043619E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2334F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</w:t>
      </w:r>
      <w:r>
        <w:rPr>
          <w:rFonts w:ascii="Times New Roman" w:eastAsia="Calibri" w:hAnsi="Times New Roman" w:cs="Times New Roman"/>
          <w:b/>
          <w:sz w:val="32"/>
          <w:szCs w:val="32"/>
        </w:rPr>
        <w:t>педагога</w:t>
      </w:r>
      <w:r w:rsidR="00665910">
        <w:rPr>
          <w:rFonts w:ascii="Times New Roman" w:eastAsia="Calibri" w:hAnsi="Times New Roman" w:cs="Times New Roman"/>
          <w:b/>
          <w:sz w:val="32"/>
          <w:szCs w:val="32"/>
        </w:rPr>
        <w:t>-библиотекаря</w:t>
      </w: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62334F">
        <w:rPr>
          <w:rFonts w:ascii="Times New Roman" w:eastAsia="Calibri" w:hAnsi="Times New Roman" w:cs="Times New Roman"/>
          <w:b/>
          <w:sz w:val="32"/>
          <w:szCs w:val="32"/>
        </w:rPr>
        <w:t>№ 0</w:t>
      </w:r>
      <w:r w:rsidR="00665910">
        <w:rPr>
          <w:rFonts w:ascii="Times New Roman" w:eastAsia="Calibri" w:hAnsi="Times New Roman" w:cs="Times New Roman"/>
          <w:b/>
          <w:sz w:val="32"/>
          <w:szCs w:val="32"/>
        </w:rPr>
        <w:t>11-2023</w:t>
      </w:r>
    </w:p>
    <w:p w:rsidR="0043619E" w:rsidRPr="0062334F" w:rsidRDefault="0043619E" w:rsidP="004361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62334F" w:rsidRDefault="0043619E" w:rsidP="004361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62334F" w:rsidRDefault="0043619E" w:rsidP="004361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62334F" w:rsidRDefault="0043619E" w:rsidP="0043619E">
      <w:pPr>
        <w:spacing w:after="0" w:line="276" w:lineRule="auto"/>
        <w:rPr>
          <w:rFonts w:ascii="Times New Roman" w:eastAsia="Calibri" w:hAnsi="Times New Roman" w:cs="Times New Roman"/>
        </w:rPr>
      </w:pPr>
    </w:p>
    <w:p w:rsidR="0043619E" w:rsidRPr="0062334F" w:rsidRDefault="0043619E" w:rsidP="0043619E">
      <w:pPr>
        <w:spacing w:after="0" w:line="276" w:lineRule="auto"/>
        <w:rPr>
          <w:rFonts w:ascii="Times New Roman" w:eastAsia="Calibri" w:hAnsi="Times New Roman" w:cs="Times New Roman"/>
        </w:rPr>
      </w:pPr>
    </w:p>
    <w:p w:rsidR="0043619E" w:rsidRPr="0062334F" w:rsidRDefault="0043619E" w:rsidP="0043619E">
      <w:pPr>
        <w:spacing w:after="0" w:line="276" w:lineRule="auto"/>
        <w:rPr>
          <w:rFonts w:ascii="Times New Roman" w:eastAsia="Calibri" w:hAnsi="Times New Roman" w:cs="Times New Roman"/>
        </w:rPr>
      </w:pPr>
    </w:p>
    <w:p w:rsidR="0043619E" w:rsidRPr="0062334F" w:rsidRDefault="0043619E" w:rsidP="0043619E">
      <w:pPr>
        <w:spacing w:after="0" w:line="276" w:lineRule="auto"/>
        <w:rPr>
          <w:rFonts w:ascii="Times New Roman" w:eastAsia="Calibri" w:hAnsi="Times New Roman" w:cs="Times New Roman"/>
        </w:rPr>
      </w:pPr>
    </w:p>
    <w:p w:rsidR="0043619E" w:rsidRPr="0062334F" w:rsidRDefault="0043619E" w:rsidP="0043619E">
      <w:pPr>
        <w:spacing w:after="0" w:line="276" w:lineRule="auto"/>
        <w:rPr>
          <w:rFonts w:ascii="Times New Roman" w:eastAsia="Calibri" w:hAnsi="Times New Roman" w:cs="Times New Roman"/>
        </w:rPr>
      </w:pPr>
    </w:p>
    <w:p w:rsidR="0043619E" w:rsidRPr="0062334F" w:rsidRDefault="0043619E" w:rsidP="0043619E">
      <w:pPr>
        <w:spacing w:after="0" w:line="276" w:lineRule="auto"/>
        <w:rPr>
          <w:rFonts w:ascii="Times New Roman" w:eastAsia="Calibri" w:hAnsi="Times New Roman" w:cs="Times New Roman"/>
        </w:rPr>
      </w:pPr>
    </w:p>
    <w:p w:rsidR="0043619E" w:rsidRPr="0062334F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43619E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334F">
        <w:rPr>
          <w:rFonts w:ascii="Times New Roman" w:eastAsia="Calibri" w:hAnsi="Times New Roman" w:cs="Times New Roman"/>
          <w:sz w:val="28"/>
          <w:szCs w:val="28"/>
        </w:rPr>
        <w:t>202</w:t>
      </w:r>
      <w:r w:rsidR="00665910">
        <w:rPr>
          <w:rFonts w:ascii="Times New Roman" w:eastAsia="Calibri" w:hAnsi="Times New Roman" w:cs="Times New Roman"/>
          <w:sz w:val="28"/>
          <w:szCs w:val="28"/>
        </w:rPr>
        <w:t>3</w:t>
      </w:r>
      <w:r w:rsidRPr="0062334F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43619E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3619E" w:rsidRPr="0043619E" w:rsidRDefault="0043619E" w:rsidP="0043619E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3619E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4361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43619E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43619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43619E" w:rsidRPr="0043619E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619E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43619E" w:rsidRPr="0043619E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для </w:t>
      </w:r>
      <w:r w:rsidR="00665910" w:rsidRPr="00665910">
        <w:rPr>
          <w:rFonts w:ascii="Times New Roman" w:eastAsia="Calibri" w:hAnsi="Times New Roman" w:cs="Times New Roman"/>
          <w:sz w:val="24"/>
          <w:szCs w:val="24"/>
        </w:rPr>
        <w:t>педагога-библиотекаря</w:t>
      </w:r>
      <w:r w:rsidRPr="004361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1.2. К самостоятельной работе </w:t>
      </w:r>
      <w:r w:rsidR="00665910" w:rsidRPr="00665910">
        <w:rPr>
          <w:rFonts w:ascii="Times New Roman" w:eastAsia="Calibri" w:hAnsi="Times New Roman" w:cs="Times New Roman"/>
          <w:sz w:val="24"/>
          <w:szCs w:val="24"/>
        </w:rPr>
        <w:t xml:space="preserve">педагога-библиотекаря </w:t>
      </w:r>
      <w:r w:rsidRPr="0043619E">
        <w:rPr>
          <w:rFonts w:ascii="Times New Roman" w:eastAsia="Calibri" w:hAnsi="Times New Roman" w:cs="Times New Roman"/>
          <w:sz w:val="24"/>
          <w:szCs w:val="24"/>
        </w:rPr>
        <w:t>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43619E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665910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1.8. П</w:t>
      </w:r>
      <w:r w:rsidR="00665910" w:rsidRPr="00665910">
        <w:rPr>
          <w:rFonts w:ascii="Times New Roman" w:eastAsia="Calibri" w:hAnsi="Times New Roman" w:cs="Times New Roman"/>
          <w:sz w:val="24"/>
          <w:szCs w:val="24"/>
        </w:rPr>
        <w:t>едагог</w:t>
      </w:r>
      <w:r w:rsidR="00665910">
        <w:rPr>
          <w:rFonts w:ascii="Times New Roman" w:eastAsia="Calibri" w:hAnsi="Times New Roman" w:cs="Times New Roman"/>
          <w:sz w:val="24"/>
          <w:szCs w:val="24"/>
        </w:rPr>
        <w:t>-библиотекарь</w:t>
      </w:r>
      <w:r w:rsidR="00665910" w:rsidRPr="00665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619E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должен быть ознакомлен с режимом труда и отдыха в учреждении и обязательно соблюдать его.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1.9. При работе на </w:t>
      </w:r>
      <w:r w:rsidR="00665910" w:rsidRPr="00665910">
        <w:rPr>
          <w:rFonts w:ascii="Times New Roman" w:eastAsia="Calibri" w:hAnsi="Times New Roman" w:cs="Times New Roman"/>
          <w:sz w:val="24"/>
          <w:szCs w:val="24"/>
        </w:rPr>
        <w:t xml:space="preserve">педагога-библиотекаря </w:t>
      </w:r>
      <w:r w:rsidRPr="0043619E">
        <w:rPr>
          <w:rFonts w:ascii="Times New Roman" w:eastAsia="Calibri" w:hAnsi="Times New Roman" w:cs="Times New Roman"/>
          <w:sz w:val="24"/>
          <w:szCs w:val="24"/>
        </w:rPr>
        <w:t>возможно воздействие следующих опасных и вредных производственных факторов:</w:t>
      </w:r>
    </w:p>
    <w:p w:rsidR="005E7C49" w:rsidRP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тяжесть трудового процесса: рабочая поза (длительное нахождение в положении "стоя" в течение рабочего дня);</w:t>
      </w:r>
    </w:p>
    <w:p w:rsid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напряженность трудового процесса: нагрузка на голосовой аппарат.</w:t>
      </w:r>
    </w:p>
    <w:p w:rsidR="005E7C49" w:rsidRPr="005E7C49" w:rsidRDefault="0043619E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591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1.10. </w:t>
      </w:r>
      <w:r w:rsidR="005E7C49"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 при работе педагогом-библиотекарем:</w:t>
      </w:r>
    </w:p>
    <w:p w:rsidR="005E7C49" w:rsidRP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места;</w:t>
      </w:r>
    </w:p>
    <w:p w:rsidR="005E7C49" w:rsidRP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зрительное утомление при длительной работе с документацией, учебниками, 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литературой, на персональном компьютере (ноутбуке);</w:t>
      </w:r>
    </w:p>
    <w:p w:rsidR="005E7C49" w:rsidRP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острые кромки, заусенцы и шероховатости на поверхности стеллажей, мебели;</w:t>
      </w:r>
    </w:p>
    <w:p w:rsidR="005E7C49" w:rsidRP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обрушение книг при неправильном складировании;</w:t>
      </w:r>
    </w:p>
    <w:p w:rsidR="005E7C49" w:rsidRP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снижение работоспособности и ухудшение общего состояния организма вследствие переутомления, связанного с чрезмерной фактической продолжительностью рабочего времени;</w:t>
      </w:r>
    </w:p>
    <w:p w:rsidR="005E7C49" w:rsidRP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электрических розеток, выключателей, неисправных ЭСО, оргтехники;</w:t>
      </w:r>
    </w:p>
    <w:p w:rsidR="005E7C49" w:rsidRP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5E7C49" w:rsidRP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повышенное психоэмоциональное напряжение;</w:t>
      </w:r>
    </w:p>
    <w:p w:rsidR="005E7C49" w:rsidRP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высокая плотность эпидемиологических контактов;</w:t>
      </w:r>
    </w:p>
    <w:p w:rsid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физические перегрузки.</w:t>
      </w:r>
    </w:p>
    <w:p w:rsidR="005E7C49" w:rsidRDefault="005E7C49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C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5E45C5" w:rsidRDefault="0043619E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1.11. </w:t>
      </w:r>
      <w:r w:rsidR="005E45C5" w:rsidRPr="005E45C5">
        <w:rPr>
          <w:rFonts w:ascii="Times New Roman" w:eastAsia="Calibri" w:hAnsi="Times New Roman" w:cs="Times New Roman"/>
          <w:sz w:val="24"/>
          <w:szCs w:val="24"/>
        </w:rPr>
        <w:t>Педагог-библиотекарь может быть обеспечен для работы в библиотеке костюмом для защиты от общих производственных загрязнений и механических воздействий или халатом для защиты от общих производственных загрязнений и механических воздействий.</w:t>
      </w:r>
    </w:p>
    <w:p w:rsidR="0043619E" w:rsidRPr="0043619E" w:rsidRDefault="005E45C5" w:rsidP="005E7C49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1.12. </w:t>
      </w:r>
      <w:r w:rsidR="0043619E" w:rsidRPr="0043619E">
        <w:rPr>
          <w:rFonts w:ascii="Times New Roman" w:eastAsia="Calibri" w:hAnsi="Times New Roman" w:cs="Times New Roman"/>
          <w:sz w:val="24"/>
          <w:szCs w:val="24"/>
        </w:rPr>
        <w:t>П</w:t>
      </w:r>
      <w:r w:rsidR="00665910" w:rsidRPr="00665910">
        <w:rPr>
          <w:rFonts w:ascii="Times New Roman" w:eastAsia="Calibri" w:hAnsi="Times New Roman" w:cs="Times New Roman"/>
          <w:sz w:val="24"/>
          <w:szCs w:val="24"/>
        </w:rPr>
        <w:t>едагог-библиотекар</w:t>
      </w:r>
      <w:r w:rsidR="00665910">
        <w:rPr>
          <w:rFonts w:ascii="Times New Roman" w:eastAsia="Calibri" w:hAnsi="Times New Roman" w:cs="Times New Roman"/>
          <w:sz w:val="24"/>
          <w:szCs w:val="24"/>
        </w:rPr>
        <w:t>ь</w:t>
      </w:r>
      <w:r w:rsidR="00665910" w:rsidRPr="00665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619E" w:rsidRPr="0043619E">
        <w:rPr>
          <w:rFonts w:ascii="Times New Roman" w:eastAsia="Calibri" w:hAnsi="Times New Roman" w:cs="Times New Roman"/>
          <w:sz w:val="24"/>
          <w:szCs w:val="24"/>
        </w:rPr>
        <w:t>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  <w:r w:rsidR="0043619E" w:rsidRPr="004361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5E45C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1.1</w:t>
      </w:r>
      <w:r w:rsidR="005E45C5">
        <w:rPr>
          <w:rFonts w:ascii="Times New Roman" w:eastAsia="Calibri" w:hAnsi="Times New Roman" w:cs="Times New Roman"/>
          <w:sz w:val="24"/>
          <w:szCs w:val="24"/>
        </w:rPr>
        <w:t>4</w:t>
      </w: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. Работник должен соблюдать санитарные нормы и  правила личной гигиены. По окончании работы, перед приемом пищи необходимо мыть руки с мылом.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1.1</w:t>
      </w:r>
      <w:r w:rsidR="005E45C5">
        <w:rPr>
          <w:rFonts w:ascii="Times New Roman" w:eastAsia="Calibri" w:hAnsi="Times New Roman" w:cs="Times New Roman"/>
          <w:sz w:val="24"/>
          <w:szCs w:val="24"/>
        </w:rPr>
        <w:t>5</w:t>
      </w: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. Во избежание электротравм и поражений электрическим током </w:t>
      </w:r>
      <w:r w:rsidR="00FA76C1" w:rsidRPr="00FA76C1">
        <w:rPr>
          <w:rFonts w:ascii="Times New Roman" w:eastAsia="Calibri" w:hAnsi="Times New Roman" w:cs="Times New Roman"/>
          <w:sz w:val="24"/>
          <w:szCs w:val="24"/>
        </w:rPr>
        <w:t>педагог-библиотекар</w:t>
      </w:r>
      <w:r w:rsidR="00FA76C1">
        <w:rPr>
          <w:rFonts w:ascii="Times New Roman" w:eastAsia="Calibri" w:hAnsi="Times New Roman" w:cs="Times New Roman"/>
          <w:sz w:val="24"/>
          <w:szCs w:val="24"/>
        </w:rPr>
        <w:t>ь</w:t>
      </w:r>
      <w:r w:rsidR="00FA76C1" w:rsidRPr="00FA7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619E">
        <w:rPr>
          <w:rFonts w:ascii="Times New Roman" w:eastAsia="Calibri" w:hAnsi="Times New Roman" w:cs="Times New Roman"/>
          <w:sz w:val="24"/>
          <w:szCs w:val="24"/>
        </w:rPr>
        <w:t>не должен прикасаться к открытой электропроводке и кабелям.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1.1</w:t>
      </w:r>
      <w:r w:rsidR="005E45C5">
        <w:rPr>
          <w:rFonts w:ascii="Times New Roman" w:eastAsia="Calibri" w:hAnsi="Times New Roman" w:cs="Times New Roman"/>
          <w:sz w:val="24"/>
          <w:szCs w:val="24"/>
        </w:rPr>
        <w:t>6</w:t>
      </w:r>
      <w:r w:rsidRPr="0043619E">
        <w:rPr>
          <w:rFonts w:ascii="Times New Roman" w:eastAsia="Calibri" w:hAnsi="Times New Roman" w:cs="Times New Roman"/>
          <w:sz w:val="24"/>
          <w:szCs w:val="24"/>
        </w:rPr>
        <w:t>. П</w:t>
      </w:r>
      <w:r w:rsidR="00FA76C1" w:rsidRPr="00FA76C1">
        <w:rPr>
          <w:rFonts w:ascii="Times New Roman" w:eastAsia="Calibri" w:hAnsi="Times New Roman" w:cs="Times New Roman"/>
          <w:sz w:val="24"/>
          <w:szCs w:val="24"/>
        </w:rPr>
        <w:t>едагог</w:t>
      </w:r>
      <w:r w:rsidR="00FA76C1">
        <w:rPr>
          <w:rFonts w:ascii="Times New Roman" w:eastAsia="Calibri" w:hAnsi="Times New Roman" w:cs="Times New Roman"/>
          <w:sz w:val="24"/>
          <w:szCs w:val="24"/>
        </w:rPr>
        <w:t>-библиотекарь</w:t>
      </w:r>
      <w:r w:rsidR="00FA76C1" w:rsidRPr="00FA7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619E">
        <w:rPr>
          <w:rFonts w:ascii="Times New Roman" w:eastAsia="Calibri" w:hAnsi="Times New Roman" w:cs="Times New Roman"/>
          <w:sz w:val="24"/>
          <w:szCs w:val="24"/>
        </w:rPr>
        <w:t>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1.1</w:t>
      </w:r>
      <w:r w:rsidR="005E45C5">
        <w:rPr>
          <w:rFonts w:ascii="Times New Roman" w:eastAsia="Calibri" w:hAnsi="Times New Roman" w:cs="Times New Roman"/>
          <w:sz w:val="24"/>
          <w:szCs w:val="24"/>
        </w:rPr>
        <w:t>7</w:t>
      </w: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1.1</w:t>
      </w:r>
      <w:r w:rsidR="005E45C5">
        <w:rPr>
          <w:rFonts w:ascii="Times New Roman" w:eastAsia="Calibri" w:hAnsi="Times New Roman" w:cs="Times New Roman"/>
          <w:sz w:val="24"/>
          <w:szCs w:val="24"/>
        </w:rPr>
        <w:t>8</w:t>
      </w: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43619E" w:rsidRPr="0043619E" w:rsidRDefault="005E45C5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1.19</w:t>
      </w:r>
      <w:r w:rsidR="0043619E" w:rsidRPr="0043619E">
        <w:rPr>
          <w:rFonts w:ascii="Times New Roman" w:eastAsia="Calibri" w:hAnsi="Times New Roman" w:cs="Times New Roman"/>
          <w:sz w:val="24"/>
          <w:szCs w:val="24"/>
        </w:rPr>
        <w:t>. П</w:t>
      </w:r>
      <w:r w:rsidR="00FA76C1" w:rsidRPr="00FA76C1">
        <w:rPr>
          <w:rFonts w:ascii="Times New Roman" w:eastAsia="Calibri" w:hAnsi="Times New Roman" w:cs="Times New Roman"/>
          <w:sz w:val="24"/>
          <w:szCs w:val="24"/>
        </w:rPr>
        <w:t>едагог-библиотекар</w:t>
      </w:r>
      <w:r w:rsidR="00FA76C1">
        <w:rPr>
          <w:rFonts w:ascii="Times New Roman" w:eastAsia="Calibri" w:hAnsi="Times New Roman" w:cs="Times New Roman"/>
          <w:sz w:val="24"/>
          <w:szCs w:val="24"/>
        </w:rPr>
        <w:t>ь</w:t>
      </w:r>
      <w:r w:rsidR="00FA76C1" w:rsidRPr="00FA7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619E" w:rsidRPr="0043619E">
        <w:rPr>
          <w:rFonts w:ascii="Times New Roman" w:eastAsia="Calibri" w:hAnsi="Times New Roman" w:cs="Times New Roman"/>
          <w:sz w:val="24"/>
          <w:szCs w:val="24"/>
        </w:rPr>
        <w:t>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1.</w:t>
      </w:r>
      <w:r w:rsidR="005E45C5">
        <w:rPr>
          <w:rFonts w:ascii="Times New Roman" w:eastAsia="Calibri" w:hAnsi="Times New Roman" w:cs="Times New Roman"/>
          <w:sz w:val="24"/>
          <w:szCs w:val="24"/>
        </w:rPr>
        <w:t>20</w:t>
      </w:r>
      <w:r w:rsidRPr="0043619E">
        <w:rPr>
          <w:rFonts w:ascii="Times New Roman" w:eastAsia="Calibri" w:hAnsi="Times New Roman" w:cs="Times New Roman"/>
          <w:sz w:val="24"/>
          <w:szCs w:val="24"/>
        </w:rPr>
        <w:t>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1.2</w:t>
      </w:r>
      <w:r w:rsidR="005E45C5">
        <w:rPr>
          <w:rFonts w:ascii="Times New Roman" w:eastAsia="Calibri" w:hAnsi="Times New Roman" w:cs="Times New Roman"/>
          <w:sz w:val="24"/>
          <w:szCs w:val="24"/>
        </w:rPr>
        <w:t>1</w:t>
      </w: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. Не допускается хранить и принимать пищу и напитки на рабочих местах.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1.21.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43619E" w:rsidRPr="0043619E" w:rsidRDefault="0043619E" w:rsidP="004361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3619E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43619E" w:rsidRPr="0043619E" w:rsidRDefault="0043619E" w:rsidP="004361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2.1.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 Проверить готовность кабинета к занятиям.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2.3.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3619E">
        <w:rPr>
          <w:rFonts w:ascii="Times New Roman" w:eastAsia="Calibri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2.4. Убедиться в отсутствии на рабочем месте острых и бьющихся предметов.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2.5. Работник должен приходить на работу в чистой и опрятной одежде. Внешний вид </w:t>
      </w:r>
      <w:r w:rsidR="00FA76C1" w:rsidRPr="00FA76C1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педагога-библиотекаря </w:t>
      </w:r>
      <w:r w:rsidRPr="0043619E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должен быть опрятным и эстетичным.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2.6.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2.7. Проверить мебель на предмет ее устойчивости и исправности.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2.8. Проверить наличие и исправность канцелярских принадлежностей.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2.9. Перед началом работы вымыть руки.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2.10. Проветрить кабинет. </w:t>
      </w:r>
    </w:p>
    <w:p w:rsidR="0043619E" w:rsidRPr="0043619E" w:rsidRDefault="0043619E" w:rsidP="004361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43619E" w:rsidRPr="0043619E" w:rsidRDefault="0043619E" w:rsidP="0043619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43619E" w:rsidRPr="0043619E" w:rsidRDefault="0043619E" w:rsidP="0043619E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lastRenderedPageBreak/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3.8. </w:t>
      </w:r>
      <w:r w:rsidRPr="0043619E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П</w:t>
      </w:r>
      <w:r w:rsidR="00FA76C1" w:rsidRPr="00FA76C1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едагог</w:t>
      </w:r>
      <w:r w:rsidR="00FA76C1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-библиотекарь</w:t>
      </w:r>
      <w:r w:rsidR="00FA76C1" w:rsidRPr="00FA76C1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>должен быть во время работы предельно вни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мательным к поведению учащихся, чтобы вовремя предупредить собы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тия, которые могут привести к несчастным случаям, аварийным си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туациям, конфликтным отношениям с родителями, опекунами и другими лицами.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3.9. </w:t>
      </w:r>
      <w:r w:rsidRPr="0043619E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Педагог</w:t>
      </w:r>
      <w:r w:rsidR="00FA76C1">
        <w:rPr>
          <w:rFonts w:ascii="Times New Roman" w:eastAsia="Calibri" w:hAnsi="Times New Roman" w:cs="Times New Roman"/>
          <w:sz w:val="24"/>
          <w:szCs w:val="24"/>
        </w:rPr>
        <w:t>-библиотекарь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должен следить за соблюдением всех правил, условий, требований, которые направлены на сохранение его соб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ственного здоровья и здоровья, вверенных ему учащихся в течение всего рабочего времени.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>3.10. Следить за соблюдением дисциплины учащимися. Не разрешается учащимся самовольно покидать место проведения занятий.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>3.11. Следить за чистотой и порядком в кабинете.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61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3.12. Электронные средства обучения, оргтехнику использовать только в исправном состоянии и в соответствии с инструкцией по эксплуатации и (или) техническим паспортом.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3.13. </w:t>
      </w: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используемые в кабинете демонстрационные электрические приборы должны быть исправны и иметь защитное заземление или зануление.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Не допускать учащихся к переноске технических средств обучения.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3.15. </w:t>
      </w: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надлежащей естественной освещенности в кабинете не расставлять на подоконниках цветы, поделки, учебную и методическую литературу и другие предметы.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</w:t>
      </w:r>
      <w:r w:rsidRPr="0043619E">
        <w:rPr>
          <w:rFonts w:ascii="Times New Roman" w:eastAsia="Calibri" w:hAnsi="Times New Roman" w:cs="Times New Roman"/>
          <w:sz w:val="24"/>
          <w:szCs w:val="24"/>
        </w:rPr>
        <w:t>Не допускать хранения предметов сверху шкафов, в проходах и на краях столов.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3.17. Открывать и закрывать ящики за предназначенные для этого ручки.  Держать ящики столов закрытыми.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619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3.18. При проведении групповых и индивидуальных занятий с детьми соблюдать установленную их продолжительность в зависимости от возраста детей.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3.19. При недостаточной освещенности рабочего места в кабинете для дополнительного его освещения использовать настольную лампу.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3.20. Наглядные учебные пособия использовать только в исправном состоянии.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3.21. При работе с персональным компьютером соблюдать требования, изложенные в «Инструкции по охране труда при работе с персональным компьютером».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3.22. Требования электробезопасности: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не включать и не выключать электроприборы влажными руками;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lastRenderedPageBreak/>
        <w:t>- отключать все приборы при прекращении подачи электроэнергии.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Запрещается: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43619E" w:rsidRPr="0043619E" w:rsidRDefault="0043619E" w:rsidP="0043619E">
      <w:pPr>
        <w:tabs>
          <w:tab w:val="left" w:pos="2694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3.22.1.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3.22.2. Нельзя наступать на электрические кабели или шнуры электрических потребителей.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3.22.3.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3.23. В перерывах между занятиями в отсутствии детей периодически осуществлять проветривание кабинета. Окна фиксировать в открытом положении ограничителями.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3.24.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 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3.25.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3.26. Ходить по коридорам и лестничным маршам, придерживаясь правой стороны, осторожно и не спеша. 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3.27. При прохождении по лестничному маршу держаться за перила и не допускать поспешности в передвижении. Не наклоняться за перила. Не перешагивать и не перепрыгивать через ступеньки. 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3.28. При хождении по территории учреждения проявлять внимание, опасаясь падения о выступающую тротуарную плитку или другие неровности.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3.29. Не проходить ближе 1,5 метра от стен здания учреждения. 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3.30. Не ходить по мокрому полу. 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3619E">
        <w:rPr>
          <w:rFonts w:ascii="Times New Roman" w:eastAsia="Calibri" w:hAnsi="Times New Roman" w:cs="Times New Roman"/>
          <w:color w:val="000000"/>
          <w:sz w:val="24"/>
          <w:szCs w:val="24"/>
        </w:rPr>
        <w:t>3.31. Не использовать для сидения случайные предметы, оборудование.</w:t>
      </w:r>
    </w:p>
    <w:p w:rsidR="0043619E" w:rsidRPr="0043619E" w:rsidRDefault="0043619E" w:rsidP="0043619E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3.32.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43619E" w:rsidRPr="0043619E" w:rsidRDefault="0043619E" w:rsidP="0043619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19E" w:rsidRPr="0043619E" w:rsidRDefault="0043619E" w:rsidP="0043619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43619E" w:rsidRPr="0043619E" w:rsidRDefault="0043619E" w:rsidP="0043619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619E" w:rsidRPr="0043619E" w:rsidRDefault="0043619E" w:rsidP="0043619E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43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4.1. На рабочем месте </w:t>
      </w:r>
      <w:r w:rsidR="00CD6538" w:rsidRPr="00CD6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педагога-библиотекаря </w:t>
      </w:r>
      <w:r w:rsidRPr="00436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основными причинами возможных аварий и аварийных ситуаций могут являться: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Pr="0043619E">
        <w:rPr>
          <w:rFonts w:ascii="Times New Roman" w:eastAsia="Calibri" w:hAnsi="Times New Roman" w:cs="Times New Roman"/>
          <w:sz w:val="24"/>
          <w:szCs w:val="24"/>
        </w:rPr>
        <w:t>Педагог</w:t>
      </w:r>
      <w:r w:rsidR="00CD6538">
        <w:rPr>
          <w:rFonts w:ascii="Times New Roman" w:eastAsia="Calibri" w:hAnsi="Times New Roman" w:cs="Times New Roman"/>
          <w:sz w:val="24"/>
          <w:szCs w:val="24"/>
        </w:rPr>
        <w:t>-библиотекарь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профессионального заболевания (отравления), о всех нарушениях, обнаруженных неисправностях.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Pr="0043619E">
        <w:rPr>
          <w:rFonts w:ascii="Times New Roman" w:eastAsia="Calibri" w:hAnsi="Times New Roman" w:cs="Times New Roman"/>
          <w:sz w:val="24"/>
          <w:szCs w:val="24"/>
        </w:rPr>
        <w:t>педагог</w:t>
      </w:r>
      <w:r w:rsidR="00CD6538">
        <w:rPr>
          <w:rFonts w:ascii="Times New Roman" w:eastAsia="Calibri" w:hAnsi="Times New Roman" w:cs="Times New Roman"/>
          <w:sz w:val="24"/>
          <w:szCs w:val="24"/>
        </w:rPr>
        <w:t>-библиотекарь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CD6538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="00CD6538" w:rsidRPr="00CD6538">
        <w:rPr>
          <w:rFonts w:ascii="Times New Roman" w:eastAsia="Calibri" w:hAnsi="Times New Roman" w:cs="Times New Roman"/>
          <w:sz w:val="24"/>
          <w:szCs w:val="24"/>
        </w:rPr>
        <w:t>педагог</w:t>
      </w:r>
      <w:r w:rsidR="00CD6538">
        <w:rPr>
          <w:rFonts w:ascii="Times New Roman" w:eastAsia="Calibri" w:hAnsi="Times New Roman" w:cs="Times New Roman"/>
          <w:sz w:val="24"/>
          <w:szCs w:val="24"/>
        </w:rPr>
        <w:t>ом</w:t>
      </w:r>
      <w:r w:rsidR="00CD6538" w:rsidRPr="00CD6538">
        <w:rPr>
          <w:rFonts w:ascii="Times New Roman" w:eastAsia="Calibri" w:hAnsi="Times New Roman" w:cs="Times New Roman"/>
          <w:sz w:val="24"/>
          <w:szCs w:val="24"/>
        </w:rPr>
        <w:t>-библиотекар</w:t>
      </w:r>
      <w:r w:rsidR="00CD6538">
        <w:rPr>
          <w:rFonts w:ascii="Times New Roman" w:eastAsia="Calibri" w:hAnsi="Times New Roman" w:cs="Times New Roman"/>
          <w:sz w:val="24"/>
          <w:szCs w:val="24"/>
        </w:rPr>
        <w:t>ем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CD6538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попросить сделать это кого-либо из окружающих.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="00CD6538">
        <w:rPr>
          <w:rFonts w:ascii="Times New Roman" w:eastAsia="Calibri" w:hAnsi="Times New Roman" w:cs="Times New Roman"/>
          <w:sz w:val="24"/>
          <w:szCs w:val="24"/>
        </w:rPr>
        <w:t xml:space="preserve">Педагогу-библиотекарю 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43619E" w:rsidRPr="0043619E" w:rsidRDefault="0043619E" w:rsidP="0043619E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4361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4361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43619E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4361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619E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43619E" w:rsidRPr="0043619E" w:rsidRDefault="0043619E" w:rsidP="0043619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>5.1. Выключить все используемые средства (демонстрационные, учебные, электронагревательные), питающиеся от электрической сети.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5.2. 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>Привести в порядок помещение.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5.3. 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>Внимательно осмотреть кабинет, обратить внимание на наличие опасных и вредных факторов.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>5.4. Проветрить помещения в течение не менее 20-30 мин, за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крыть окна и фрамуги.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5.5. </w:t>
      </w:r>
      <w:r w:rsidRPr="0043619E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3619E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5.6. </w:t>
      </w:r>
      <w:r w:rsidRPr="0043619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619E">
        <w:rPr>
          <w:rFonts w:ascii="Times New Roman" w:eastAsia="Calibri" w:hAnsi="Times New Roman" w:cs="Times New Roman"/>
          <w:sz w:val="24"/>
          <w:szCs w:val="24"/>
        </w:rPr>
        <w:t xml:space="preserve">5.7. Покинуть территорию </w:t>
      </w:r>
      <w:r w:rsidRPr="0043619E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43619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Default="0043619E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F6D53" w:rsidRDefault="004F6D53" w:rsidP="004F6D53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3619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4F6D5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F6D53" w:rsidRPr="004F6D53">
        <w:rPr>
          <w:rFonts w:ascii="Times New Roman" w:eastAsia="Calibri" w:hAnsi="Times New Roman" w:cs="Times New Roman"/>
          <w:b/>
          <w:sz w:val="24"/>
          <w:szCs w:val="24"/>
        </w:rPr>
        <w:t>ИОТ № 011-2023</w:t>
      </w:r>
    </w:p>
    <w:p w:rsidR="0043619E" w:rsidRPr="0043619E" w:rsidRDefault="0043619E" w:rsidP="004361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9E" w:rsidRPr="0043619E" w:rsidRDefault="0043619E" w:rsidP="0043619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1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9E" w:rsidRPr="0043619E" w:rsidRDefault="0043619E" w:rsidP="0043619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1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9E" w:rsidRPr="0043619E" w:rsidRDefault="0043619E" w:rsidP="0043619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1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9E" w:rsidRPr="0043619E" w:rsidRDefault="0043619E" w:rsidP="0043619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1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19E" w:rsidRPr="0043619E" w:rsidRDefault="0043619E" w:rsidP="0043619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361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3619E" w:rsidRPr="0043619E" w:rsidTr="00216914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19E" w:rsidRPr="0043619E" w:rsidRDefault="0043619E" w:rsidP="0043619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3619E" w:rsidRPr="0043619E" w:rsidRDefault="0043619E" w:rsidP="004361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3619E" w:rsidRPr="0043619E" w:rsidRDefault="0043619E" w:rsidP="0043619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43619E" w:rsidRPr="0043619E" w:rsidSect="00986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E6C" w:rsidRDefault="003B3E6C">
      <w:pPr>
        <w:spacing w:after="0" w:line="240" w:lineRule="auto"/>
      </w:pPr>
      <w:r>
        <w:separator/>
      </w:r>
    </w:p>
  </w:endnote>
  <w:endnote w:type="continuationSeparator" w:id="0">
    <w:p w:rsidR="003B3E6C" w:rsidRDefault="003B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3B3E6C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43619E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6D53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3B3E6C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3B3E6C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E6C" w:rsidRDefault="003B3E6C">
      <w:pPr>
        <w:spacing w:after="0" w:line="240" w:lineRule="auto"/>
      </w:pPr>
      <w:r>
        <w:separator/>
      </w:r>
    </w:p>
  </w:footnote>
  <w:footnote w:type="continuationSeparator" w:id="0">
    <w:p w:rsidR="003B3E6C" w:rsidRDefault="003B3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3B3E6C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3B3E6C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3B3E6C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19E"/>
    <w:rsid w:val="003B3E6C"/>
    <w:rsid w:val="00401D59"/>
    <w:rsid w:val="0043619E"/>
    <w:rsid w:val="004F6D53"/>
    <w:rsid w:val="005E45C5"/>
    <w:rsid w:val="005E7C49"/>
    <w:rsid w:val="00665910"/>
    <w:rsid w:val="00897C48"/>
    <w:rsid w:val="00CD6538"/>
    <w:rsid w:val="00FA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2193"/>
  <w15:docId w15:val="{47B11BE1-1FB2-4A2F-81D0-B3C84BE8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436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43619E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436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43619E"/>
  </w:style>
  <w:style w:type="paragraph" w:styleId="a3">
    <w:name w:val="header"/>
    <w:basedOn w:val="a"/>
    <w:link w:val="11"/>
    <w:uiPriority w:val="99"/>
    <w:semiHidden/>
    <w:unhideWhenUsed/>
    <w:rsid w:val="00436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43619E"/>
  </w:style>
  <w:style w:type="paragraph" w:styleId="a5">
    <w:name w:val="footer"/>
    <w:basedOn w:val="a"/>
    <w:link w:val="12"/>
    <w:uiPriority w:val="99"/>
    <w:semiHidden/>
    <w:unhideWhenUsed/>
    <w:rsid w:val="00436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43619E"/>
  </w:style>
  <w:style w:type="paragraph" w:styleId="a7">
    <w:name w:val="Balloon Text"/>
    <w:basedOn w:val="a"/>
    <w:link w:val="a8"/>
    <w:uiPriority w:val="99"/>
    <w:semiHidden/>
    <w:unhideWhenUsed/>
    <w:rsid w:val="004F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D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7</cp:revision>
  <cp:lastPrinted>2024-03-22T10:22:00Z</cp:lastPrinted>
  <dcterms:created xsi:type="dcterms:W3CDTF">2023-08-11T06:07:00Z</dcterms:created>
  <dcterms:modified xsi:type="dcterms:W3CDTF">2024-03-22T10:22:00Z</dcterms:modified>
</cp:coreProperties>
</file>